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563C" w:rsidRPr="00AF0150" w:rsidRDefault="0079563C" w:rsidP="0079563C">
      <w:pPr>
        <w:spacing w:after="0" w:line="240" w:lineRule="auto"/>
        <w:jc w:val="center"/>
        <w:rPr>
          <w:rFonts w:ascii="Arial" w:hAnsi="Arial" w:cs="Arial"/>
          <w:sz w:val="24"/>
          <w:szCs w:val="24"/>
        </w:rPr>
      </w:pPr>
      <w:bookmarkStart w:id="0" w:name="_GoBack"/>
      <w:r w:rsidRPr="00AF0150">
        <w:rPr>
          <w:rFonts w:ascii="Arial" w:hAnsi="Arial" w:cs="Arial"/>
          <w:sz w:val="24"/>
          <w:szCs w:val="24"/>
        </w:rPr>
        <w:t>А Д М И Н И С Т Р А Ц И Я</w:t>
      </w:r>
    </w:p>
    <w:p w:rsidR="0079563C" w:rsidRPr="00AF0150" w:rsidRDefault="0079563C" w:rsidP="0079563C">
      <w:pPr>
        <w:spacing w:after="0" w:line="240" w:lineRule="auto"/>
        <w:ind w:left="-284" w:right="141"/>
        <w:jc w:val="center"/>
        <w:rPr>
          <w:rFonts w:ascii="Arial" w:hAnsi="Arial" w:cs="Arial"/>
          <w:sz w:val="24"/>
          <w:szCs w:val="24"/>
        </w:rPr>
      </w:pPr>
      <w:r w:rsidRPr="00AF0150">
        <w:rPr>
          <w:rFonts w:ascii="Arial" w:hAnsi="Arial" w:cs="Arial"/>
          <w:sz w:val="24"/>
          <w:szCs w:val="24"/>
        </w:rPr>
        <w:t>ОЛЬХОВСКОГО МУНИЦИПАЛЬНОГО РАЙОНА</w:t>
      </w:r>
    </w:p>
    <w:p w:rsidR="0079563C" w:rsidRPr="00AF0150" w:rsidRDefault="0079563C" w:rsidP="0079563C">
      <w:pPr>
        <w:spacing w:after="0" w:line="240" w:lineRule="auto"/>
        <w:ind w:left="-284" w:right="141"/>
        <w:jc w:val="center"/>
        <w:rPr>
          <w:rFonts w:ascii="Arial" w:hAnsi="Arial" w:cs="Arial"/>
          <w:sz w:val="24"/>
          <w:szCs w:val="24"/>
        </w:rPr>
      </w:pPr>
      <w:r w:rsidRPr="00AF0150">
        <w:rPr>
          <w:rFonts w:ascii="Arial" w:hAnsi="Arial" w:cs="Arial"/>
          <w:sz w:val="24"/>
          <w:szCs w:val="24"/>
        </w:rPr>
        <w:t xml:space="preserve">      ВОЛГОГРАДСКОЙ ОБЛАСТИ</w:t>
      </w:r>
    </w:p>
    <w:p w:rsidR="0079563C" w:rsidRPr="00AF0150" w:rsidRDefault="0079563C" w:rsidP="0079563C">
      <w:pPr>
        <w:spacing w:after="0" w:line="240" w:lineRule="auto"/>
        <w:ind w:left="-284" w:right="141"/>
        <w:jc w:val="center"/>
        <w:rPr>
          <w:rFonts w:ascii="Arial" w:hAnsi="Arial" w:cs="Arial"/>
          <w:sz w:val="24"/>
          <w:szCs w:val="24"/>
        </w:rPr>
      </w:pPr>
      <w:r w:rsidRPr="00AF0150">
        <w:rPr>
          <w:rFonts w:ascii="Arial" w:hAnsi="Arial" w:cs="Arial"/>
          <w:sz w:val="24"/>
          <w:szCs w:val="24"/>
        </w:rPr>
        <w:t>__________________________________________________________</w:t>
      </w:r>
    </w:p>
    <w:p w:rsidR="0079563C" w:rsidRPr="00AF0150" w:rsidRDefault="0079563C" w:rsidP="0079563C">
      <w:pPr>
        <w:spacing w:after="0" w:line="240" w:lineRule="auto"/>
        <w:ind w:left="-284" w:right="141"/>
        <w:jc w:val="center"/>
        <w:rPr>
          <w:rFonts w:ascii="Arial" w:hAnsi="Arial" w:cs="Arial"/>
          <w:sz w:val="24"/>
          <w:szCs w:val="24"/>
        </w:rPr>
      </w:pPr>
      <w:r w:rsidRPr="00AF0150">
        <w:rPr>
          <w:rFonts w:ascii="Arial" w:hAnsi="Arial" w:cs="Arial"/>
          <w:sz w:val="24"/>
          <w:szCs w:val="24"/>
        </w:rPr>
        <w:t>П О С Т А Н О В Л Е Н И Е</w:t>
      </w:r>
    </w:p>
    <w:p w:rsidR="0079563C" w:rsidRPr="00AF0150" w:rsidRDefault="0079563C" w:rsidP="0079563C">
      <w:pPr>
        <w:spacing w:after="0" w:line="240" w:lineRule="auto"/>
        <w:rPr>
          <w:rFonts w:ascii="Arial" w:hAnsi="Arial" w:cs="Arial"/>
          <w:sz w:val="24"/>
          <w:szCs w:val="24"/>
        </w:rPr>
      </w:pPr>
    </w:p>
    <w:p w:rsidR="0079563C" w:rsidRPr="00AF0150" w:rsidRDefault="0079563C" w:rsidP="0079563C">
      <w:pPr>
        <w:suppressAutoHyphens/>
        <w:spacing w:after="0" w:line="240" w:lineRule="auto"/>
        <w:jc w:val="both"/>
        <w:rPr>
          <w:rFonts w:ascii="Arial" w:eastAsia="Times New Roman" w:hAnsi="Arial" w:cs="Arial"/>
          <w:sz w:val="24"/>
          <w:szCs w:val="24"/>
          <w:lang w:eastAsia="ar-SA"/>
        </w:rPr>
      </w:pPr>
      <w:r w:rsidRPr="00AF0150">
        <w:rPr>
          <w:rFonts w:ascii="Arial" w:eastAsia="Times New Roman" w:hAnsi="Arial" w:cs="Arial"/>
          <w:sz w:val="24"/>
          <w:szCs w:val="24"/>
          <w:lang w:eastAsia="ar-SA"/>
        </w:rPr>
        <w:t>от 02.10.2025г. №848</w:t>
      </w:r>
    </w:p>
    <w:p w:rsidR="0079563C" w:rsidRPr="00AF0150" w:rsidRDefault="0079563C" w:rsidP="0079563C">
      <w:pPr>
        <w:spacing w:after="0" w:line="240" w:lineRule="auto"/>
        <w:jc w:val="both"/>
        <w:rPr>
          <w:rFonts w:ascii="Arial" w:hAnsi="Arial" w:cs="Arial"/>
          <w:sz w:val="24"/>
          <w:szCs w:val="24"/>
        </w:rPr>
      </w:pPr>
      <w:r w:rsidRPr="00AF0150">
        <w:rPr>
          <w:rFonts w:ascii="Arial" w:hAnsi="Arial" w:cs="Arial"/>
          <w:sz w:val="24"/>
          <w:szCs w:val="24"/>
        </w:rPr>
        <w:t>О внесении изменений в постановление администрации Ольховского муниципального района Волгоградской области «Об утверждении Плана действий по ликвидации последствий аварийных ситуаций в сфере теплоснабжения на территории  Ольховского муниципального района Волгоградской области»</w:t>
      </w:r>
    </w:p>
    <w:p w:rsidR="0079563C" w:rsidRPr="00AF0150" w:rsidRDefault="0079563C" w:rsidP="0079563C">
      <w:pPr>
        <w:spacing w:after="0" w:line="240" w:lineRule="auto"/>
        <w:rPr>
          <w:rFonts w:ascii="Arial" w:hAnsi="Arial" w:cs="Arial"/>
          <w:sz w:val="24"/>
          <w:szCs w:val="24"/>
        </w:rPr>
      </w:pPr>
    </w:p>
    <w:p w:rsidR="0079563C" w:rsidRPr="00AF0150" w:rsidRDefault="0079563C" w:rsidP="0079563C">
      <w:pPr>
        <w:spacing w:after="0" w:line="240" w:lineRule="auto"/>
        <w:ind w:firstLine="426"/>
        <w:jc w:val="both"/>
        <w:rPr>
          <w:rFonts w:ascii="Arial" w:hAnsi="Arial" w:cs="Arial"/>
          <w:sz w:val="24"/>
          <w:szCs w:val="24"/>
        </w:rPr>
      </w:pPr>
      <w:r w:rsidRPr="00AF0150">
        <w:rPr>
          <w:rFonts w:ascii="Arial" w:hAnsi="Arial" w:cs="Arial"/>
          <w:sz w:val="24"/>
          <w:szCs w:val="24"/>
        </w:rPr>
        <w:t xml:space="preserve">В соответствии с частью 4 статьи 20 Федерального закона от 27 июля 2010 года № 190-ФЗ «О теплоснабжении», Федеральным законом от 06 октября 2003 года № 131-ФЗ «Об общих принципах организации местного самоуправления                  в Российской Федерации», приказом Министерства энергетики Российской Федерации от 13 ноября 2024 года № 2234 «Об утверждении правил обеспечения готовности к отопительному периоду и порядка проведения оценки обеспечения готовности к отопительному периоду», руководствуясь Уставом Ольховского  муниципального района Волгоградской области, в целях обеспечения надежного теплоснабжения потребителей на территории Ольховского муниципального района Волгоградской области, Администрация Ольховского муниципального района Волгоградской области </w:t>
      </w:r>
    </w:p>
    <w:p w:rsidR="0079563C" w:rsidRPr="00AF0150" w:rsidRDefault="0079563C" w:rsidP="0079563C">
      <w:pPr>
        <w:spacing w:after="0" w:line="240" w:lineRule="auto"/>
        <w:jc w:val="both"/>
        <w:rPr>
          <w:rFonts w:ascii="Arial" w:hAnsi="Arial" w:cs="Arial"/>
          <w:sz w:val="24"/>
          <w:szCs w:val="24"/>
        </w:rPr>
      </w:pPr>
      <w:r w:rsidRPr="00AF0150">
        <w:rPr>
          <w:rFonts w:ascii="Arial" w:hAnsi="Arial" w:cs="Arial"/>
          <w:sz w:val="24"/>
          <w:szCs w:val="24"/>
        </w:rPr>
        <w:t>ПОСТАНОВЛЯЕТ:</w:t>
      </w:r>
    </w:p>
    <w:p w:rsidR="0079563C" w:rsidRPr="00AF0150" w:rsidRDefault="0079563C" w:rsidP="0079563C">
      <w:pPr>
        <w:tabs>
          <w:tab w:val="left" w:pos="426"/>
        </w:tabs>
        <w:spacing w:after="0" w:line="240" w:lineRule="auto"/>
        <w:ind w:firstLine="426"/>
        <w:jc w:val="both"/>
        <w:rPr>
          <w:rFonts w:ascii="Arial" w:hAnsi="Arial" w:cs="Arial"/>
          <w:sz w:val="24"/>
          <w:szCs w:val="24"/>
        </w:rPr>
      </w:pPr>
      <w:r w:rsidRPr="00AF0150">
        <w:rPr>
          <w:rFonts w:ascii="Arial" w:hAnsi="Arial" w:cs="Arial"/>
          <w:sz w:val="24"/>
          <w:szCs w:val="24"/>
        </w:rPr>
        <w:t>1. Внести изменение в постановление администрации Ольховского муниципального района Волгоградской области от 02.07.2025 №516                                     «Об утверждении План действий по ликвидации последствий аварийных ситуаций в сфере теплоснабжения на территории Ольховского муниципального района Волгоградской области», изложив приложение к нему в новой редакции (прилагается).</w:t>
      </w:r>
    </w:p>
    <w:p w:rsidR="0079563C" w:rsidRPr="00AF0150" w:rsidRDefault="0079563C" w:rsidP="0079563C">
      <w:pPr>
        <w:spacing w:after="0" w:line="240" w:lineRule="auto"/>
        <w:ind w:firstLine="426"/>
        <w:jc w:val="both"/>
        <w:rPr>
          <w:rFonts w:ascii="Arial" w:hAnsi="Arial" w:cs="Arial"/>
          <w:sz w:val="24"/>
          <w:szCs w:val="24"/>
        </w:rPr>
      </w:pPr>
      <w:r w:rsidRPr="00AF0150">
        <w:rPr>
          <w:rFonts w:ascii="Arial" w:hAnsi="Arial" w:cs="Arial"/>
          <w:sz w:val="24"/>
          <w:szCs w:val="24"/>
        </w:rPr>
        <w:t>2. Настоящее постановление разместить на официальном сайте Администрации Ольховского муниципального района Волгоградской области.</w:t>
      </w:r>
    </w:p>
    <w:p w:rsidR="0079563C" w:rsidRPr="00AF0150" w:rsidRDefault="0079563C" w:rsidP="0079563C">
      <w:pPr>
        <w:spacing w:after="0" w:line="240" w:lineRule="auto"/>
        <w:ind w:firstLine="426"/>
        <w:jc w:val="both"/>
        <w:rPr>
          <w:rFonts w:ascii="Arial" w:hAnsi="Arial" w:cs="Arial"/>
          <w:sz w:val="24"/>
          <w:szCs w:val="24"/>
        </w:rPr>
      </w:pPr>
      <w:r w:rsidRPr="00AF0150">
        <w:rPr>
          <w:rFonts w:ascii="Arial" w:hAnsi="Arial" w:cs="Arial"/>
          <w:sz w:val="24"/>
          <w:szCs w:val="24"/>
        </w:rPr>
        <w:t>3. Контроль за исполнением настоящего постановления возложить на заместителя Главы Ольховского муниципального – начальника отдела архитектуры, градостроительства и землепользования Администрации Ольховского муниципального района  Волгоградской области  В.С. Никонова.</w:t>
      </w:r>
    </w:p>
    <w:p w:rsidR="0079563C" w:rsidRPr="00AF0150" w:rsidRDefault="0079563C" w:rsidP="0079563C">
      <w:pPr>
        <w:spacing w:after="0" w:line="240" w:lineRule="auto"/>
        <w:ind w:firstLine="426"/>
        <w:jc w:val="both"/>
        <w:rPr>
          <w:rFonts w:ascii="Arial" w:hAnsi="Arial" w:cs="Arial"/>
          <w:sz w:val="24"/>
          <w:szCs w:val="24"/>
        </w:rPr>
      </w:pPr>
      <w:r w:rsidRPr="00AF0150">
        <w:rPr>
          <w:rFonts w:ascii="Arial" w:hAnsi="Arial" w:cs="Arial"/>
          <w:sz w:val="24"/>
          <w:szCs w:val="24"/>
        </w:rPr>
        <w:t>4. Настоящее постановление вступает в силу с момента его официального обнародования.</w:t>
      </w:r>
    </w:p>
    <w:p w:rsidR="0079563C" w:rsidRPr="00AF0150" w:rsidRDefault="0079563C" w:rsidP="0079563C">
      <w:pPr>
        <w:spacing w:after="0" w:line="240" w:lineRule="auto"/>
        <w:rPr>
          <w:rFonts w:ascii="Arial" w:hAnsi="Arial" w:cs="Arial"/>
          <w:sz w:val="24"/>
          <w:szCs w:val="24"/>
        </w:rPr>
      </w:pPr>
    </w:p>
    <w:p w:rsidR="0079563C" w:rsidRPr="00AF0150" w:rsidRDefault="0079563C" w:rsidP="0079563C">
      <w:pPr>
        <w:spacing w:after="0" w:line="240" w:lineRule="auto"/>
        <w:rPr>
          <w:rFonts w:ascii="Arial" w:hAnsi="Arial" w:cs="Arial"/>
          <w:sz w:val="24"/>
          <w:szCs w:val="24"/>
        </w:rPr>
      </w:pPr>
    </w:p>
    <w:p w:rsidR="0079563C" w:rsidRPr="00AF0150" w:rsidRDefault="0079563C" w:rsidP="0079563C">
      <w:pPr>
        <w:spacing w:after="0" w:line="240" w:lineRule="auto"/>
        <w:rPr>
          <w:rFonts w:ascii="Arial" w:hAnsi="Arial" w:cs="Arial"/>
          <w:sz w:val="24"/>
          <w:szCs w:val="24"/>
        </w:rPr>
      </w:pPr>
    </w:p>
    <w:p w:rsidR="0079563C" w:rsidRPr="00AF0150" w:rsidRDefault="0079563C" w:rsidP="0079563C">
      <w:pPr>
        <w:spacing w:after="0" w:line="240" w:lineRule="auto"/>
        <w:jc w:val="both"/>
        <w:rPr>
          <w:rFonts w:ascii="Arial" w:hAnsi="Arial" w:cs="Arial"/>
          <w:sz w:val="24"/>
          <w:szCs w:val="24"/>
        </w:rPr>
      </w:pPr>
      <w:r w:rsidRPr="00AF0150">
        <w:rPr>
          <w:rFonts w:ascii="Arial" w:hAnsi="Arial" w:cs="Arial"/>
          <w:sz w:val="24"/>
          <w:szCs w:val="24"/>
        </w:rPr>
        <w:t xml:space="preserve">И.о. Главы Ольховского </w:t>
      </w:r>
    </w:p>
    <w:p w:rsidR="0079563C" w:rsidRPr="00AF0150" w:rsidRDefault="0079563C" w:rsidP="0079563C">
      <w:pPr>
        <w:spacing w:after="0" w:line="240" w:lineRule="auto"/>
        <w:jc w:val="both"/>
        <w:rPr>
          <w:rFonts w:ascii="Arial" w:hAnsi="Arial" w:cs="Arial"/>
          <w:sz w:val="24"/>
          <w:szCs w:val="24"/>
        </w:rPr>
      </w:pPr>
      <w:r w:rsidRPr="00AF0150">
        <w:rPr>
          <w:rFonts w:ascii="Arial" w:hAnsi="Arial" w:cs="Arial"/>
          <w:sz w:val="24"/>
          <w:szCs w:val="24"/>
        </w:rPr>
        <w:t>муниципального района                                                                               В.С. Никонов</w:t>
      </w:r>
    </w:p>
    <w:p w:rsidR="0079563C" w:rsidRPr="00AF0150" w:rsidRDefault="0079563C" w:rsidP="0079563C">
      <w:pPr>
        <w:spacing w:after="0" w:line="240" w:lineRule="auto"/>
        <w:rPr>
          <w:rFonts w:ascii="Arial" w:hAnsi="Arial" w:cs="Arial"/>
          <w:sz w:val="24"/>
          <w:szCs w:val="24"/>
        </w:rPr>
      </w:pPr>
    </w:p>
    <w:p w:rsidR="0079563C" w:rsidRPr="00AF0150" w:rsidRDefault="0079563C" w:rsidP="0079563C">
      <w:pPr>
        <w:tabs>
          <w:tab w:val="left" w:pos="1528"/>
        </w:tabs>
        <w:spacing w:after="0" w:line="240" w:lineRule="auto"/>
        <w:rPr>
          <w:rFonts w:ascii="Arial" w:hAnsi="Arial" w:cs="Arial"/>
          <w:sz w:val="24"/>
          <w:szCs w:val="24"/>
        </w:rPr>
      </w:pPr>
    </w:p>
    <w:p w:rsidR="0079563C" w:rsidRPr="00AF0150" w:rsidRDefault="0079563C" w:rsidP="0079563C">
      <w:pPr>
        <w:jc w:val="right"/>
        <w:rPr>
          <w:rFonts w:ascii="Arial" w:hAnsi="Arial" w:cs="Arial"/>
          <w:sz w:val="24"/>
          <w:szCs w:val="24"/>
        </w:rPr>
      </w:pPr>
    </w:p>
    <w:p w:rsidR="0079563C" w:rsidRPr="00AF0150" w:rsidRDefault="0079563C" w:rsidP="0079563C">
      <w:pPr>
        <w:jc w:val="right"/>
        <w:rPr>
          <w:rFonts w:ascii="Arial" w:hAnsi="Arial" w:cs="Arial"/>
          <w:sz w:val="24"/>
          <w:szCs w:val="24"/>
        </w:rPr>
      </w:pPr>
    </w:p>
    <w:p w:rsidR="0079563C" w:rsidRPr="00AF0150" w:rsidRDefault="0079563C" w:rsidP="0079563C">
      <w:pPr>
        <w:jc w:val="right"/>
        <w:rPr>
          <w:rFonts w:ascii="Arial" w:hAnsi="Arial" w:cs="Arial"/>
          <w:sz w:val="24"/>
          <w:szCs w:val="24"/>
        </w:rPr>
      </w:pPr>
      <w:r w:rsidRPr="00AF0150">
        <w:rPr>
          <w:rFonts w:ascii="Arial" w:hAnsi="Arial" w:cs="Arial"/>
          <w:sz w:val="24"/>
          <w:szCs w:val="24"/>
        </w:rPr>
        <w:t xml:space="preserve">УТВЕРЖДЕНО </w:t>
      </w:r>
    </w:p>
    <w:p w:rsidR="0079563C" w:rsidRPr="00AF0150" w:rsidRDefault="0079563C" w:rsidP="0079563C">
      <w:pPr>
        <w:spacing w:after="0" w:line="240" w:lineRule="auto"/>
        <w:jc w:val="right"/>
        <w:rPr>
          <w:rFonts w:ascii="Arial" w:hAnsi="Arial" w:cs="Arial"/>
          <w:sz w:val="24"/>
          <w:szCs w:val="24"/>
        </w:rPr>
      </w:pPr>
      <w:r w:rsidRPr="00AF0150">
        <w:rPr>
          <w:rFonts w:ascii="Arial" w:hAnsi="Arial" w:cs="Arial"/>
          <w:sz w:val="24"/>
          <w:szCs w:val="24"/>
        </w:rPr>
        <w:t>Постановлению администрации</w:t>
      </w:r>
    </w:p>
    <w:p w:rsidR="0079563C" w:rsidRPr="00AF0150" w:rsidRDefault="0079563C" w:rsidP="0079563C">
      <w:pPr>
        <w:spacing w:after="0" w:line="240" w:lineRule="auto"/>
        <w:jc w:val="right"/>
        <w:rPr>
          <w:rFonts w:ascii="Arial" w:hAnsi="Arial" w:cs="Arial"/>
          <w:sz w:val="24"/>
          <w:szCs w:val="24"/>
        </w:rPr>
      </w:pPr>
      <w:r w:rsidRPr="00AF0150">
        <w:rPr>
          <w:rFonts w:ascii="Arial" w:hAnsi="Arial" w:cs="Arial"/>
          <w:sz w:val="24"/>
          <w:szCs w:val="24"/>
        </w:rPr>
        <w:lastRenderedPageBreak/>
        <w:t xml:space="preserve">Ольховского муниципального района </w:t>
      </w:r>
    </w:p>
    <w:p w:rsidR="0079563C" w:rsidRPr="00AF0150" w:rsidRDefault="0079563C" w:rsidP="0079563C">
      <w:pPr>
        <w:suppressAutoHyphens/>
        <w:spacing w:after="0" w:line="240" w:lineRule="auto"/>
        <w:jc w:val="right"/>
        <w:rPr>
          <w:rFonts w:ascii="Arial" w:eastAsia="Times New Roman" w:hAnsi="Arial" w:cs="Arial"/>
          <w:sz w:val="24"/>
          <w:szCs w:val="24"/>
          <w:lang w:eastAsia="ar-SA"/>
        </w:rPr>
      </w:pPr>
      <w:r w:rsidRPr="00AF0150">
        <w:rPr>
          <w:rFonts w:ascii="Arial" w:hAnsi="Arial" w:cs="Arial"/>
          <w:sz w:val="24"/>
          <w:szCs w:val="24"/>
        </w:rPr>
        <w:t xml:space="preserve">         </w:t>
      </w:r>
      <w:r w:rsidRPr="00AF0150">
        <w:rPr>
          <w:rFonts w:ascii="Arial" w:eastAsia="Times New Roman" w:hAnsi="Arial" w:cs="Arial"/>
          <w:sz w:val="24"/>
          <w:szCs w:val="24"/>
          <w:lang w:eastAsia="ar-SA"/>
        </w:rPr>
        <w:t>от 02.10.2025г. №848</w:t>
      </w:r>
    </w:p>
    <w:p w:rsidR="0079563C" w:rsidRPr="00AF0150" w:rsidRDefault="0079563C" w:rsidP="0079563C">
      <w:pPr>
        <w:pStyle w:val="22"/>
        <w:spacing w:after="0"/>
        <w:rPr>
          <w:rStyle w:val="21"/>
          <w:rFonts w:ascii="Arial" w:hAnsi="Arial" w:cs="Arial"/>
          <w:sz w:val="24"/>
          <w:szCs w:val="24"/>
        </w:rPr>
      </w:pPr>
    </w:p>
    <w:p w:rsidR="0079563C" w:rsidRPr="00AF0150" w:rsidRDefault="0079563C" w:rsidP="0079563C">
      <w:pPr>
        <w:pStyle w:val="22"/>
        <w:spacing w:after="0"/>
        <w:rPr>
          <w:rStyle w:val="21"/>
          <w:rFonts w:ascii="Arial" w:hAnsi="Arial" w:cs="Arial"/>
          <w:sz w:val="24"/>
          <w:szCs w:val="24"/>
        </w:rPr>
      </w:pPr>
    </w:p>
    <w:p w:rsidR="0079563C" w:rsidRPr="00AF0150" w:rsidRDefault="0079563C" w:rsidP="0079563C">
      <w:pPr>
        <w:pStyle w:val="22"/>
        <w:spacing w:after="0"/>
        <w:rPr>
          <w:rStyle w:val="21"/>
          <w:rFonts w:ascii="Arial" w:hAnsi="Arial" w:cs="Arial"/>
          <w:sz w:val="24"/>
          <w:szCs w:val="24"/>
        </w:rPr>
      </w:pPr>
    </w:p>
    <w:p w:rsidR="0079563C" w:rsidRPr="00AF0150" w:rsidRDefault="0079563C" w:rsidP="0079563C">
      <w:pPr>
        <w:pStyle w:val="22"/>
        <w:spacing w:after="0"/>
        <w:rPr>
          <w:rStyle w:val="21"/>
          <w:rFonts w:ascii="Arial" w:hAnsi="Arial" w:cs="Arial"/>
          <w:sz w:val="24"/>
          <w:szCs w:val="24"/>
        </w:rPr>
      </w:pPr>
    </w:p>
    <w:p w:rsidR="0079563C" w:rsidRPr="00AF0150" w:rsidRDefault="0079563C" w:rsidP="0079563C">
      <w:pPr>
        <w:pStyle w:val="22"/>
        <w:spacing w:after="0"/>
        <w:rPr>
          <w:rStyle w:val="21"/>
          <w:rFonts w:ascii="Arial" w:hAnsi="Arial" w:cs="Arial"/>
          <w:sz w:val="24"/>
          <w:szCs w:val="24"/>
        </w:rPr>
      </w:pPr>
    </w:p>
    <w:p w:rsidR="0079563C" w:rsidRPr="00AF0150" w:rsidRDefault="0079563C" w:rsidP="0079563C">
      <w:pPr>
        <w:pStyle w:val="22"/>
        <w:spacing w:after="0"/>
        <w:jc w:val="left"/>
        <w:rPr>
          <w:rStyle w:val="21"/>
          <w:rFonts w:ascii="Arial" w:hAnsi="Arial" w:cs="Arial"/>
          <w:sz w:val="24"/>
          <w:szCs w:val="24"/>
        </w:rPr>
      </w:pPr>
    </w:p>
    <w:p w:rsidR="0079563C" w:rsidRPr="00AF0150" w:rsidRDefault="0079563C" w:rsidP="0079563C">
      <w:pPr>
        <w:pStyle w:val="22"/>
        <w:spacing w:after="0"/>
        <w:rPr>
          <w:rStyle w:val="21"/>
          <w:rFonts w:ascii="Arial" w:hAnsi="Arial" w:cs="Arial"/>
          <w:sz w:val="24"/>
          <w:szCs w:val="24"/>
        </w:rPr>
      </w:pPr>
    </w:p>
    <w:p w:rsidR="0079563C" w:rsidRPr="00AF0150" w:rsidRDefault="0079563C" w:rsidP="0079563C">
      <w:pPr>
        <w:pStyle w:val="22"/>
        <w:spacing w:after="0"/>
        <w:rPr>
          <w:rStyle w:val="21"/>
          <w:rFonts w:ascii="Arial" w:hAnsi="Arial" w:cs="Arial"/>
          <w:sz w:val="24"/>
          <w:szCs w:val="24"/>
        </w:rPr>
      </w:pPr>
    </w:p>
    <w:p w:rsidR="0079563C" w:rsidRPr="00AF0150" w:rsidRDefault="0079563C" w:rsidP="0079563C">
      <w:pPr>
        <w:pStyle w:val="22"/>
        <w:spacing w:after="0"/>
        <w:rPr>
          <w:rFonts w:ascii="Arial" w:hAnsi="Arial" w:cs="Arial"/>
          <w:sz w:val="24"/>
          <w:szCs w:val="24"/>
        </w:rPr>
      </w:pPr>
      <w:r w:rsidRPr="00AF0150">
        <w:rPr>
          <w:rStyle w:val="21"/>
          <w:rFonts w:ascii="Arial" w:hAnsi="Arial" w:cs="Arial"/>
          <w:sz w:val="24"/>
          <w:szCs w:val="24"/>
        </w:rPr>
        <w:t>План</w:t>
      </w:r>
    </w:p>
    <w:p w:rsidR="0079563C" w:rsidRPr="00AF0150" w:rsidRDefault="0079563C" w:rsidP="0079563C">
      <w:pPr>
        <w:pStyle w:val="22"/>
        <w:spacing w:after="0"/>
        <w:rPr>
          <w:rStyle w:val="21"/>
          <w:rFonts w:ascii="Arial" w:hAnsi="Arial" w:cs="Arial"/>
          <w:sz w:val="24"/>
          <w:szCs w:val="24"/>
        </w:rPr>
      </w:pPr>
      <w:r w:rsidRPr="00AF0150">
        <w:rPr>
          <w:rStyle w:val="21"/>
          <w:rFonts w:ascii="Arial" w:hAnsi="Arial" w:cs="Arial"/>
          <w:sz w:val="24"/>
          <w:szCs w:val="24"/>
        </w:rPr>
        <w:t xml:space="preserve">действий по ликвидации </w:t>
      </w:r>
    </w:p>
    <w:p w:rsidR="0079563C" w:rsidRPr="00AF0150" w:rsidRDefault="0079563C" w:rsidP="0079563C">
      <w:pPr>
        <w:pStyle w:val="22"/>
        <w:spacing w:after="0"/>
        <w:rPr>
          <w:rFonts w:ascii="Arial" w:hAnsi="Arial" w:cs="Arial"/>
          <w:sz w:val="24"/>
          <w:szCs w:val="24"/>
        </w:rPr>
      </w:pPr>
      <w:r w:rsidRPr="00AF0150">
        <w:rPr>
          <w:rStyle w:val="21"/>
          <w:rFonts w:ascii="Arial" w:hAnsi="Arial" w:cs="Arial"/>
          <w:sz w:val="24"/>
          <w:szCs w:val="24"/>
        </w:rPr>
        <w:t>последствий аварийных ситуаций</w:t>
      </w:r>
    </w:p>
    <w:p w:rsidR="0079563C" w:rsidRPr="00AF0150" w:rsidRDefault="0079563C" w:rsidP="0079563C">
      <w:pPr>
        <w:pStyle w:val="22"/>
        <w:spacing w:after="0"/>
        <w:rPr>
          <w:rStyle w:val="21"/>
          <w:rFonts w:ascii="Arial" w:hAnsi="Arial" w:cs="Arial"/>
          <w:sz w:val="24"/>
          <w:szCs w:val="24"/>
        </w:rPr>
      </w:pPr>
      <w:r w:rsidRPr="00AF0150">
        <w:rPr>
          <w:rStyle w:val="21"/>
          <w:rFonts w:ascii="Arial" w:hAnsi="Arial" w:cs="Arial"/>
          <w:sz w:val="24"/>
          <w:szCs w:val="24"/>
        </w:rPr>
        <w:t>в сфере теплоснабжения</w:t>
      </w:r>
    </w:p>
    <w:p w:rsidR="0079563C" w:rsidRPr="00AF0150" w:rsidRDefault="0079563C" w:rsidP="0079563C">
      <w:pPr>
        <w:pStyle w:val="22"/>
        <w:spacing w:after="0"/>
        <w:rPr>
          <w:rStyle w:val="21"/>
          <w:rFonts w:ascii="Arial" w:hAnsi="Arial" w:cs="Arial"/>
          <w:sz w:val="24"/>
          <w:szCs w:val="24"/>
        </w:rPr>
      </w:pPr>
      <w:r w:rsidRPr="00AF0150">
        <w:rPr>
          <w:rStyle w:val="21"/>
          <w:rFonts w:ascii="Arial" w:hAnsi="Arial" w:cs="Arial"/>
          <w:sz w:val="24"/>
          <w:szCs w:val="24"/>
        </w:rPr>
        <w:t xml:space="preserve"> на территории</w:t>
      </w:r>
    </w:p>
    <w:p w:rsidR="0079563C" w:rsidRPr="00AF0150" w:rsidRDefault="0079563C" w:rsidP="0079563C">
      <w:pPr>
        <w:pStyle w:val="22"/>
        <w:spacing w:after="0"/>
        <w:rPr>
          <w:rStyle w:val="21"/>
          <w:rFonts w:ascii="Arial" w:hAnsi="Arial" w:cs="Arial"/>
          <w:sz w:val="24"/>
          <w:szCs w:val="24"/>
        </w:rPr>
      </w:pPr>
      <w:r w:rsidRPr="00AF0150">
        <w:rPr>
          <w:rStyle w:val="21"/>
          <w:rFonts w:ascii="Arial" w:hAnsi="Arial" w:cs="Arial"/>
          <w:sz w:val="24"/>
          <w:szCs w:val="24"/>
        </w:rPr>
        <w:t>Ольховского муниципального района</w:t>
      </w:r>
    </w:p>
    <w:p w:rsidR="0079563C" w:rsidRPr="00AF0150" w:rsidRDefault="0079563C" w:rsidP="0079563C">
      <w:pPr>
        <w:pStyle w:val="22"/>
        <w:spacing w:after="0"/>
        <w:rPr>
          <w:rFonts w:ascii="Arial" w:hAnsi="Arial" w:cs="Arial"/>
          <w:sz w:val="24"/>
          <w:szCs w:val="24"/>
        </w:rPr>
      </w:pPr>
      <w:r w:rsidRPr="00AF0150">
        <w:rPr>
          <w:rStyle w:val="21"/>
          <w:rFonts w:ascii="Arial" w:hAnsi="Arial" w:cs="Arial"/>
          <w:sz w:val="24"/>
          <w:szCs w:val="24"/>
        </w:rPr>
        <w:t>Волгоградской области</w:t>
      </w:r>
      <w:r w:rsidRPr="00AF0150">
        <w:rPr>
          <w:rStyle w:val="21"/>
          <w:rFonts w:ascii="Arial" w:hAnsi="Arial" w:cs="Arial"/>
          <w:sz w:val="24"/>
          <w:szCs w:val="24"/>
        </w:rPr>
        <w:br/>
      </w:r>
    </w:p>
    <w:p w:rsidR="0079563C" w:rsidRPr="00AF0150" w:rsidRDefault="0079563C" w:rsidP="0079563C">
      <w:pPr>
        <w:pStyle w:val="22"/>
        <w:spacing w:after="0"/>
        <w:rPr>
          <w:rFonts w:ascii="Arial" w:hAnsi="Arial" w:cs="Arial"/>
          <w:sz w:val="24"/>
          <w:szCs w:val="24"/>
        </w:rPr>
      </w:pPr>
    </w:p>
    <w:p w:rsidR="0079563C" w:rsidRPr="00AF0150" w:rsidRDefault="0079563C" w:rsidP="0079563C">
      <w:pPr>
        <w:pStyle w:val="22"/>
        <w:spacing w:after="0"/>
        <w:rPr>
          <w:rFonts w:ascii="Arial" w:hAnsi="Arial" w:cs="Arial"/>
          <w:sz w:val="24"/>
          <w:szCs w:val="24"/>
        </w:rPr>
      </w:pPr>
    </w:p>
    <w:p w:rsidR="0079563C" w:rsidRPr="00AF0150" w:rsidRDefault="0079563C" w:rsidP="0079563C">
      <w:pPr>
        <w:pStyle w:val="22"/>
        <w:spacing w:after="0"/>
        <w:jc w:val="left"/>
        <w:rPr>
          <w:rFonts w:ascii="Arial" w:hAnsi="Arial" w:cs="Arial"/>
          <w:sz w:val="24"/>
          <w:szCs w:val="24"/>
        </w:rPr>
      </w:pPr>
    </w:p>
    <w:p w:rsidR="0079563C" w:rsidRPr="00AF0150" w:rsidRDefault="0079563C" w:rsidP="0079563C">
      <w:pPr>
        <w:pStyle w:val="22"/>
        <w:spacing w:after="0"/>
        <w:rPr>
          <w:rFonts w:ascii="Arial" w:hAnsi="Arial" w:cs="Arial"/>
          <w:sz w:val="24"/>
          <w:szCs w:val="24"/>
        </w:rPr>
      </w:pPr>
    </w:p>
    <w:p w:rsidR="0079563C" w:rsidRPr="00AF0150" w:rsidRDefault="0079563C" w:rsidP="0079563C">
      <w:pPr>
        <w:pStyle w:val="22"/>
        <w:spacing w:after="0"/>
        <w:rPr>
          <w:rFonts w:ascii="Arial" w:hAnsi="Arial" w:cs="Arial"/>
          <w:sz w:val="24"/>
          <w:szCs w:val="24"/>
        </w:rPr>
      </w:pPr>
    </w:p>
    <w:p w:rsidR="0079563C" w:rsidRPr="00AF0150" w:rsidRDefault="0079563C" w:rsidP="0079563C">
      <w:pPr>
        <w:pStyle w:val="22"/>
        <w:spacing w:after="0"/>
        <w:rPr>
          <w:rFonts w:ascii="Arial" w:hAnsi="Arial" w:cs="Arial"/>
          <w:sz w:val="24"/>
          <w:szCs w:val="24"/>
        </w:rPr>
      </w:pPr>
    </w:p>
    <w:p w:rsidR="0079563C" w:rsidRPr="00AF0150" w:rsidRDefault="0079563C" w:rsidP="0079563C">
      <w:pPr>
        <w:pStyle w:val="22"/>
        <w:spacing w:after="0"/>
        <w:rPr>
          <w:rFonts w:ascii="Arial" w:hAnsi="Arial" w:cs="Arial"/>
          <w:sz w:val="24"/>
          <w:szCs w:val="24"/>
        </w:rPr>
      </w:pPr>
    </w:p>
    <w:p w:rsidR="0079563C" w:rsidRPr="00AF0150" w:rsidRDefault="0079563C" w:rsidP="0079563C">
      <w:pPr>
        <w:pStyle w:val="22"/>
        <w:spacing w:after="0"/>
        <w:rPr>
          <w:rFonts w:ascii="Arial" w:hAnsi="Arial" w:cs="Arial"/>
          <w:sz w:val="24"/>
          <w:szCs w:val="24"/>
        </w:rPr>
      </w:pPr>
    </w:p>
    <w:p w:rsidR="0079563C" w:rsidRPr="00AF0150" w:rsidRDefault="0079563C" w:rsidP="0079563C">
      <w:pPr>
        <w:pStyle w:val="22"/>
        <w:spacing w:after="0"/>
        <w:rPr>
          <w:rFonts w:ascii="Arial" w:hAnsi="Arial" w:cs="Arial"/>
          <w:sz w:val="24"/>
          <w:szCs w:val="24"/>
        </w:rPr>
      </w:pPr>
    </w:p>
    <w:p w:rsidR="0079563C" w:rsidRPr="00AF0150" w:rsidRDefault="0079563C" w:rsidP="0079563C">
      <w:pPr>
        <w:pStyle w:val="22"/>
        <w:spacing w:after="0"/>
        <w:rPr>
          <w:rFonts w:ascii="Arial" w:hAnsi="Arial" w:cs="Arial"/>
          <w:sz w:val="24"/>
          <w:szCs w:val="24"/>
        </w:rPr>
      </w:pPr>
    </w:p>
    <w:p w:rsidR="0079563C" w:rsidRPr="00AF0150" w:rsidRDefault="0079563C" w:rsidP="0079563C">
      <w:pPr>
        <w:pStyle w:val="22"/>
        <w:spacing w:after="0"/>
        <w:rPr>
          <w:rFonts w:ascii="Arial" w:hAnsi="Arial" w:cs="Arial"/>
          <w:sz w:val="24"/>
          <w:szCs w:val="24"/>
        </w:rPr>
      </w:pPr>
    </w:p>
    <w:p w:rsidR="0079563C" w:rsidRPr="00AF0150" w:rsidRDefault="0079563C" w:rsidP="0079563C">
      <w:pPr>
        <w:pStyle w:val="22"/>
        <w:spacing w:after="0"/>
        <w:rPr>
          <w:rFonts w:ascii="Arial" w:hAnsi="Arial" w:cs="Arial"/>
          <w:sz w:val="24"/>
          <w:szCs w:val="24"/>
        </w:rPr>
      </w:pPr>
    </w:p>
    <w:p w:rsidR="0079563C" w:rsidRPr="00AF0150" w:rsidRDefault="0079563C" w:rsidP="0079563C">
      <w:pPr>
        <w:pStyle w:val="22"/>
        <w:spacing w:after="0"/>
        <w:rPr>
          <w:rFonts w:ascii="Arial" w:hAnsi="Arial" w:cs="Arial"/>
          <w:sz w:val="24"/>
          <w:szCs w:val="24"/>
        </w:rPr>
      </w:pPr>
    </w:p>
    <w:p w:rsidR="0079563C" w:rsidRPr="00AF0150" w:rsidRDefault="0079563C" w:rsidP="0079563C">
      <w:pPr>
        <w:pStyle w:val="22"/>
        <w:spacing w:after="0"/>
        <w:rPr>
          <w:rFonts w:ascii="Arial" w:hAnsi="Arial" w:cs="Arial"/>
          <w:sz w:val="24"/>
          <w:szCs w:val="24"/>
        </w:rPr>
      </w:pPr>
    </w:p>
    <w:p w:rsidR="0079563C" w:rsidRPr="00AF0150" w:rsidRDefault="0079563C" w:rsidP="0079563C">
      <w:pPr>
        <w:pStyle w:val="22"/>
        <w:spacing w:after="0"/>
        <w:rPr>
          <w:rFonts w:ascii="Arial" w:hAnsi="Arial" w:cs="Arial"/>
          <w:sz w:val="24"/>
          <w:szCs w:val="24"/>
        </w:rPr>
      </w:pPr>
    </w:p>
    <w:p w:rsidR="0079563C" w:rsidRPr="00AF0150" w:rsidRDefault="0079563C" w:rsidP="0079563C">
      <w:pPr>
        <w:pStyle w:val="22"/>
        <w:spacing w:after="0"/>
        <w:rPr>
          <w:rFonts w:ascii="Arial" w:hAnsi="Arial" w:cs="Arial"/>
          <w:sz w:val="24"/>
          <w:szCs w:val="24"/>
        </w:rPr>
      </w:pPr>
    </w:p>
    <w:p w:rsidR="0079563C" w:rsidRPr="00AF0150" w:rsidRDefault="0079563C" w:rsidP="0079563C">
      <w:pPr>
        <w:pStyle w:val="22"/>
        <w:spacing w:after="0"/>
        <w:rPr>
          <w:rFonts w:ascii="Arial" w:hAnsi="Arial" w:cs="Arial"/>
          <w:sz w:val="24"/>
          <w:szCs w:val="24"/>
        </w:rPr>
      </w:pPr>
    </w:p>
    <w:p w:rsidR="0079563C" w:rsidRPr="00AF0150" w:rsidRDefault="0079563C" w:rsidP="0079563C">
      <w:pPr>
        <w:pStyle w:val="22"/>
        <w:spacing w:after="0"/>
        <w:rPr>
          <w:rFonts w:ascii="Arial" w:hAnsi="Arial" w:cs="Arial"/>
          <w:sz w:val="24"/>
          <w:szCs w:val="24"/>
        </w:rPr>
      </w:pPr>
    </w:p>
    <w:p w:rsidR="0079563C" w:rsidRPr="00AF0150" w:rsidRDefault="0079563C" w:rsidP="0079563C">
      <w:pPr>
        <w:pStyle w:val="22"/>
        <w:spacing w:after="0"/>
        <w:rPr>
          <w:rFonts w:ascii="Arial" w:hAnsi="Arial" w:cs="Arial"/>
          <w:sz w:val="24"/>
          <w:szCs w:val="24"/>
        </w:rPr>
      </w:pPr>
    </w:p>
    <w:p w:rsidR="0079563C" w:rsidRPr="00AF0150" w:rsidRDefault="0079563C" w:rsidP="0079563C">
      <w:pPr>
        <w:pStyle w:val="22"/>
        <w:spacing w:after="0"/>
        <w:rPr>
          <w:rFonts w:ascii="Arial" w:hAnsi="Arial" w:cs="Arial"/>
          <w:sz w:val="24"/>
          <w:szCs w:val="24"/>
        </w:rPr>
      </w:pPr>
    </w:p>
    <w:p w:rsidR="0079563C" w:rsidRPr="00AF0150" w:rsidRDefault="0079563C" w:rsidP="0079563C">
      <w:pPr>
        <w:pStyle w:val="22"/>
        <w:spacing w:after="0"/>
        <w:rPr>
          <w:rFonts w:ascii="Arial" w:hAnsi="Arial" w:cs="Arial"/>
          <w:sz w:val="24"/>
          <w:szCs w:val="24"/>
        </w:rPr>
      </w:pPr>
    </w:p>
    <w:p w:rsidR="0079563C" w:rsidRPr="00AF0150" w:rsidRDefault="0079563C" w:rsidP="0079563C">
      <w:pPr>
        <w:pStyle w:val="11"/>
        <w:spacing w:line="240" w:lineRule="auto"/>
        <w:ind w:firstLine="0"/>
        <w:jc w:val="center"/>
        <w:rPr>
          <w:rStyle w:val="a9"/>
          <w:rFonts w:ascii="Arial" w:hAnsi="Arial" w:cs="Arial"/>
          <w:b/>
          <w:bCs/>
          <w:sz w:val="24"/>
          <w:szCs w:val="24"/>
        </w:rPr>
      </w:pPr>
    </w:p>
    <w:p w:rsidR="0079563C" w:rsidRPr="00AF0150" w:rsidRDefault="0079563C" w:rsidP="0079563C">
      <w:pPr>
        <w:pStyle w:val="11"/>
        <w:spacing w:line="240" w:lineRule="auto"/>
        <w:ind w:firstLine="0"/>
        <w:jc w:val="center"/>
        <w:rPr>
          <w:rStyle w:val="a9"/>
          <w:rFonts w:ascii="Arial" w:hAnsi="Arial" w:cs="Arial"/>
          <w:b/>
          <w:bCs/>
          <w:sz w:val="24"/>
          <w:szCs w:val="24"/>
        </w:rPr>
      </w:pPr>
      <w:r w:rsidRPr="00AF0150">
        <w:rPr>
          <w:rStyle w:val="a9"/>
          <w:rFonts w:ascii="Arial" w:hAnsi="Arial" w:cs="Arial"/>
          <w:b/>
          <w:bCs/>
          <w:sz w:val="24"/>
          <w:szCs w:val="24"/>
        </w:rPr>
        <w:t>2025</w:t>
      </w:r>
    </w:p>
    <w:p w:rsidR="0079563C" w:rsidRPr="00AF0150" w:rsidRDefault="0079563C" w:rsidP="0079563C">
      <w:pPr>
        <w:pStyle w:val="11"/>
        <w:spacing w:line="240" w:lineRule="auto"/>
        <w:ind w:firstLine="0"/>
        <w:jc w:val="center"/>
        <w:rPr>
          <w:rStyle w:val="a9"/>
          <w:rFonts w:ascii="Arial" w:hAnsi="Arial" w:cs="Arial"/>
          <w:b/>
          <w:bCs/>
          <w:sz w:val="24"/>
          <w:szCs w:val="24"/>
        </w:rPr>
      </w:pPr>
      <w:r w:rsidRPr="00AF0150">
        <w:rPr>
          <w:rStyle w:val="a9"/>
          <w:rFonts w:ascii="Arial" w:hAnsi="Arial" w:cs="Arial"/>
          <w:b/>
          <w:bCs/>
          <w:sz w:val="24"/>
          <w:szCs w:val="24"/>
        </w:rPr>
        <w:br w:type="page"/>
      </w:r>
    </w:p>
    <w:p w:rsidR="0079563C" w:rsidRPr="00AF0150" w:rsidRDefault="0079563C" w:rsidP="0079563C">
      <w:pPr>
        <w:pStyle w:val="11"/>
        <w:numPr>
          <w:ilvl w:val="0"/>
          <w:numId w:val="8"/>
        </w:numPr>
        <w:tabs>
          <w:tab w:val="left" w:pos="4446"/>
        </w:tabs>
        <w:spacing w:line="240" w:lineRule="auto"/>
        <w:ind w:hanging="425"/>
        <w:jc w:val="center"/>
        <w:rPr>
          <w:rFonts w:ascii="Arial" w:hAnsi="Arial" w:cs="Arial"/>
          <w:sz w:val="24"/>
          <w:szCs w:val="24"/>
        </w:rPr>
      </w:pPr>
      <w:r w:rsidRPr="00AF0150">
        <w:rPr>
          <w:rStyle w:val="a9"/>
          <w:rFonts w:ascii="Arial" w:hAnsi="Arial" w:cs="Arial"/>
          <w:b/>
          <w:bCs/>
          <w:sz w:val="24"/>
          <w:szCs w:val="24"/>
        </w:rPr>
        <w:lastRenderedPageBreak/>
        <w:t>Общие положения</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t xml:space="preserve">Настоящий план «План действий по ликвидации последствий аварийных ситуаций в сфере </w:t>
      </w:r>
      <w:r w:rsidRPr="00AF0150">
        <w:rPr>
          <w:rStyle w:val="a9"/>
          <w:rFonts w:ascii="Arial" w:hAnsi="Arial" w:cs="Arial"/>
          <w:color w:val="50474F"/>
          <w:sz w:val="24"/>
          <w:szCs w:val="24"/>
        </w:rPr>
        <w:t>тепл</w:t>
      </w:r>
      <w:r w:rsidRPr="00AF0150">
        <w:rPr>
          <w:rStyle w:val="a9"/>
          <w:rFonts w:ascii="Arial" w:hAnsi="Arial" w:cs="Arial"/>
          <w:sz w:val="24"/>
          <w:szCs w:val="24"/>
        </w:rPr>
        <w:t>оснабжения в муниципальном образовании «Ольховский муниципальный район»» разработан в исполнении требований пункта 4 статьи 20 Федерального закона от 27.07.2010 № 190-ФЗ «О теплоснабжении» и пункта 8.3.1 приказа Министерства энергетики Российской Федерации от 13.11.2024 № 2234 «Об утверждении правил обеспечения готовности к отопительному периоду и порядка проведения оценки обеспечения готовности к отопительному периоду».</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t>Реализация Плана действий необходима для обеспечения надежной эксплуатации систем теплоснабжения в Ольховском муниципальном районе (далее - район) и должна решать следующие задачи:</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t>- повышения эффективности, устойчивости и надежности функционирования объектов системы теплоснабжения;</w:t>
      </w:r>
    </w:p>
    <w:p w:rsidR="0079563C" w:rsidRPr="00AF0150" w:rsidRDefault="0079563C" w:rsidP="0079563C">
      <w:pPr>
        <w:pStyle w:val="11"/>
        <w:numPr>
          <w:ilvl w:val="0"/>
          <w:numId w:val="9"/>
        </w:numPr>
        <w:tabs>
          <w:tab w:val="left" w:pos="942"/>
        </w:tabs>
        <w:spacing w:line="240" w:lineRule="auto"/>
        <w:ind w:firstLine="426"/>
        <w:jc w:val="both"/>
        <w:rPr>
          <w:rFonts w:ascii="Arial" w:hAnsi="Arial" w:cs="Arial"/>
          <w:sz w:val="24"/>
          <w:szCs w:val="24"/>
        </w:rPr>
      </w:pPr>
      <w:r w:rsidRPr="00AF0150">
        <w:rPr>
          <w:rStyle w:val="a9"/>
          <w:rFonts w:ascii="Arial" w:hAnsi="Arial" w:cs="Arial"/>
          <w:sz w:val="24"/>
          <w:szCs w:val="24"/>
        </w:rPr>
        <w:t>мобилизации усилий всех инженерных служб района для ликвидации последствий аварийных ситуаций в системе централизованного теплоснабжения;</w:t>
      </w:r>
    </w:p>
    <w:p w:rsidR="0079563C" w:rsidRPr="00AF0150" w:rsidRDefault="0079563C" w:rsidP="0079563C">
      <w:pPr>
        <w:pStyle w:val="11"/>
        <w:numPr>
          <w:ilvl w:val="0"/>
          <w:numId w:val="9"/>
        </w:numPr>
        <w:tabs>
          <w:tab w:val="left" w:pos="918"/>
        </w:tabs>
        <w:spacing w:line="240" w:lineRule="auto"/>
        <w:ind w:firstLine="426"/>
        <w:jc w:val="both"/>
        <w:rPr>
          <w:rFonts w:ascii="Arial" w:hAnsi="Arial" w:cs="Arial"/>
          <w:sz w:val="24"/>
          <w:szCs w:val="24"/>
        </w:rPr>
      </w:pPr>
      <w:r w:rsidRPr="00AF0150">
        <w:rPr>
          <w:rStyle w:val="a9"/>
          <w:rFonts w:ascii="Arial" w:hAnsi="Arial" w:cs="Arial"/>
          <w:sz w:val="24"/>
          <w:szCs w:val="24"/>
        </w:rPr>
        <w:t>снижения до приемлемого уровня последствий аварийных ситуаций в системе централизованного теплоснабжения.</w:t>
      </w:r>
    </w:p>
    <w:p w:rsidR="0079563C" w:rsidRPr="00AF0150" w:rsidRDefault="0079563C" w:rsidP="0079563C">
      <w:pPr>
        <w:pStyle w:val="11"/>
        <w:numPr>
          <w:ilvl w:val="0"/>
          <w:numId w:val="9"/>
        </w:numPr>
        <w:tabs>
          <w:tab w:val="left" w:pos="923"/>
        </w:tabs>
        <w:spacing w:line="240" w:lineRule="auto"/>
        <w:ind w:firstLine="426"/>
        <w:jc w:val="both"/>
        <w:rPr>
          <w:rFonts w:ascii="Arial" w:hAnsi="Arial" w:cs="Arial"/>
          <w:sz w:val="24"/>
          <w:szCs w:val="24"/>
        </w:rPr>
      </w:pPr>
      <w:r w:rsidRPr="00AF0150">
        <w:rPr>
          <w:rStyle w:val="a9"/>
          <w:rFonts w:ascii="Arial" w:hAnsi="Arial" w:cs="Arial"/>
          <w:sz w:val="24"/>
          <w:szCs w:val="24"/>
        </w:rPr>
        <w:t>информирования ответственных лиц о возможных аварийных ситуациях с указанием причин их возникновения и действиям по ликвидации последствий.</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t>Объектами Плана действий являются - система централизованного теплоснабжения района, включая источники тепловой энергии, тепловые сети, системы теплопотребления.</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t>План действия является руководящим документом порядка действий персонала объекта при ликвидации последствий аварийных ситуаций и обязательным для исполнения всеми ответственными лицами, указанными в нем.</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t>План действий должен находиться у Главы муниципального образования, заместителя руководителя муниципального образования, отвечающего за функционирование объектов жилищно-коммунального хозяйства, в отделе Администрации муниципального образования, обеспечивающего функционирование объектов жилищно-коммунального хозяйства, у руководителя, аварийно- диспетчерской службы теплоснабжающих (теплосетевых) организаций, осуществляющих деятельность на территории муниципального образования.</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t>Правильность положений Плана действий и соответствие его действительному положению в системе теплоснабжения муниципального образования проверяется не реже одного раза в год. При этом проводится учебная проверка по одной из позиций плана и выполнение предусмотренных в нём мероприятий. Ответственность за своевременное и правильное проведение</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t>учебных проверок Плана действий несут заместитель руководителя муниципального образования, отвечающий за функционирование объектов жилищно- коммунального хозяйства, и руководители теплоснабжающих (теплосетевых) организаций.</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t>Термины и определения, используемые в настоящем документе:</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i/>
          <w:iCs/>
          <w:sz w:val="24"/>
          <w:szCs w:val="24"/>
        </w:rPr>
        <w:t>Технологические нарушения</w:t>
      </w:r>
      <w:r w:rsidRPr="00AF0150">
        <w:rPr>
          <w:rStyle w:val="a9"/>
          <w:rFonts w:ascii="Arial" w:hAnsi="Arial" w:cs="Arial"/>
          <w:sz w:val="24"/>
          <w:szCs w:val="24"/>
        </w:rPr>
        <w:t xml:space="preserve"> - нарушения в работе системы теплоснабжения и работе эксплуатирующих организаций в зависимости от характера и тяжести последствий (воздействие на персонал; отклонение параметров энергоносителя; экологическое воздействие; объем повреждения оборудования; другие факторы снижения надежности) подразделяются на инцидент и аварию.</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i/>
          <w:iCs/>
          <w:sz w:val="24"/>
          <w:szCs w:val="24"/>
        </w:rPr>
        <w:t>Инцидент</w:t>
      </w:r>
      <w:r w:rsidRPr="00AF0150">
        <w:rPr>
          <w:rStyle w:val="a9"/>
          <w:rFonts w:ascii="Arial" w:hAnsi="Arial" w:cs="Arial"/>
          <w:sz w:val="24"/>
          <w:szCs w:val="24"/>
        </w:rPr>
        <w:t xml:space="preserve"> - отказ или повреждение оборудования и(или) сетей, отклонение от установленных режимов, нарушение федеральных законов, нормативно- правовых актов и технических документов, устанавливающих правила ведения работ на производственном объекте, включая:</w:t>
      </w:r>
    </w:p>
    <w:p w:rsidR="0079563C" w:rsidRPr="00AF0150" w:rsidRDefault="0079563C" w:rsidP="0079563C">
      <w:pPr>
        <w:pStyle w:val="11"/>
        <w:numPr>
          <w:ilvl w:val="0"/>
          <w:numId w:val="9"/>
        </w:numPr>
        <w:tabs>
          <w:tab w:val="left" w:pos="1006"/>
        </w:tabs>
        <w:spacing w:line="240" w:lineRule="auto"/>
        <w:ind w:firstLine="426"/>
        <w:jc w:val="both"/>
        <w:rPr>
          <w:rFonts w:ascii="Arial" w:hAnsi="Arial" w:cs="Arial"/>
          <w:sz w:val="24"/>
          <w:szCs w:val="24"/>
        </w:rPr>
      </w:pPr>
      <w:r w:rsidRPr="00AF0150">
        <w:rPr>
          <w:rStyle w:val="a9"/>
          <w:rFonts w:ascii="Arial" w:hAnsi="Arial" w:cs="Arial"/>
          <w:i/>
          <w:iCs/>
          <w:sz w:val="24"/>
          <w:szCs w:val="24"/>
        </w:rPr>
        <w:t>технологический отказ</w:t>
      </w:r>
      <w:r w:rsidRPr="00AF0150">
        <w:rPr>
          <w:rStyle w:val="a9"/>
          <w:rFonts w:ascii="Arial" w:hAnsi="Arial" w:cs="Arial"/>
          <w:sz w:val="24"/>
          <w:szCs w:val="24"/>
        </w:rPr>
        <w:t xml:space="preserve"> - вынужденное отключение или ограничение </w:t>
      </w:r>
      <w:r w:rsidRPr="00AF0150">
        <w:rPr>
          <w:rStyle w:val="a9"/>
          <w:rFonts w:ascii="Arial" w:hAnsi="Arial" w:cs="Arial"/>
          <w:sz w:val="24"/>
          <w:szCs w:val="24"/>
        </w:rPr>
        <w:lastRenderedPageBreak/>
        <w:t>работоспособности оборудования, приведшее к нарушению процесса производства и(или) передачи тепловой энергии потребителям, если они не содержат признаков аварии.</w:t>
      </w:r>
    </w:p>
    <w:p w:rsidR="0079563C" w:rsidRPr="00AF0150" w:rsidRDefault="0079563C" w:rsidP="0079563C">
      <w:pPr>
        <w:pStyle w:val="11"/>
        <w:numPr>
          <w:ilvl w:val="0"/>
          <w:numId w:val="9"/>
        </w:numPr>
        <w:tabs>
          <w:tab w:val="left" w:pos="938"/>
        </w:tabs>
        <w:spacing w:line="240" w:lineRule="auto"/>
        <w:ind w:firstLine="426"/>
        <w:jc w:val="both"/>
        <w:rPr>
          <w:rFonts w:ascii="Arial" w:hAnsi="Arial" w:cs="Arial"/>
          <w:sz w:val="24"/>
          <w:szCs w:val="24"/>
        </w:rPr>
      </w:pPr>
      <w:r w:rsidRPr="00AF0150">
        <w:rPr>
          <w:rStyle w:val="a9"/>
          <w:rFonts w:ascii="Arial" w:hAnsi="Arial" w:cs="Arial"/>
          <w:i/>
          <w:iCs/>
          <w:sz w:val="24"/>
          <w:szCs w:val="24"/>
        </w:rPr>
        <w:t>функциональный отказ</w:t>
      </w:r>
      <w:r w:rsidRPr="00AF0150">
        <w:rPr>
          <w:rStyle w:val="a9"/>
          <w:rFonts w:ascii="Arial" w:hAnsi="Arial" w:cs="Arial"/>
          <w:sz w:val="24"/>
          <w:szCs w:val="24"/>
        </w:rPr>
        <w:t xml:space="preserve"> - неисправности оборудования (в том числе резервного и вспомогательного), не повлиявшее на технологический процесс производства и(или) передачи тепловой энергии, а также неправильное действие защит и автоматики, ошибочные действия персонала, если они не привели к ограничению потребителей и снижению качества отпускаемой энергии.</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i/>
          <w:iCs/>
          <w:sz w:val="24"/>
          <w:szCs w:val="24"/>
        </w:rPr>
        <w:t>авария на объектах теплоснабжения</w:t>
      </w:r>
      <w:r w:rsidRPr="00AF0150">
        <w:rPr>
          <w:rStyle w:val="a9"/>
          <w:rFonts w:ascii="Arial" w:hAnsi="Arial" w:cs="Arial"/>
          <w:sz w:val="24"/>
          <w:szCs w:val="24"/>
        </w:rPr>
        <w:t xml:space="preserve"> - отказ элементов систем, сетей и источников теплоснабжения, повлекший к прекращению подачи тепловой энергии потребителям и абонентам на отопление не более 12 часов и горячее водоснабжение на период более 36 часов.</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i/>
          <w:iCs/>
          <w:sz w:val="24"/>
          <w:szCs w:val="24"/>
        </w:rPr>
        <w:t>Неисправность</w:t>
      </w:r>
      <w:r w:rsidRPr="00AF0150">
        <w:rPr>
          <w:rStyle w:val="a9"/>
          <w:rFonts w:ascii="Arial" w:hAnsi="Arial" w:cs="Arial"/>
          <w:sz w:val="24"/>
          <w:szCs w:val="24"/>
        </w:rPr>
        <w:t xml:space="preserve"> - нарушения в работе системы теплоснабжения, при которых не выполняется хотя бы одно из требований, определенных технологическим процессом.</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i/>
          <w:iCs/>
          <w:sz w:val="24"/>
          <w:szCs w:val="24"/>
        </w:rPr>
        <w:t>Система теплоснабжения</w:t>
      </w:r>
      <w:r w:rsidRPr="00AF0150">
        <w:rPr>
          <w:rStyle w:val="a9"/>
          <w:rFonts w:ascii="Arial" w:hAnsi="Arial" w:cs="Arial"/>
          <w:sz w:val="24"/>
          <w:szCs w:val="24"/>
        </w:rPr>
        <w:t xml:space="preserve"> - совокупность объединенных общим производственным процессом источников тепла и (или) тепловых сетей населенного пункта, эксплуатируемых теплоснабжающей организацией жилищно-коммунального хозяйства, получившей соответствующие специальные разрешения (лицензии) в установленном порядке.</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i/>
          <w:iCs/>
          <w:sz w:val="24"/>
          <w:szCs w:val="24"/>
        </w:rPr>
        <w:t>Тепловая сеть</w:t>
      </w:r>
      <w:r w:rsidRPr="00AF0150">
        <w:rPr>
          <w:rStyle w:val="a9"/>
          <w:rFonts w:ascii="Arial" w:hAnsi="Arial" w:cs="Arial"/>
          <w:sz w:val="24"/>
          <w:szCs w:val="24"/>
        </w:rPr>
        <w:t xml:space="preserve"> - совокупность устройств, предназначенных для передачи и распределения тепловой энергии потребителям.</w:t>
      </w:r>
    </w:p>
    <w:p w:rsidR="0079563C" w:rsidRPr="00AF0150" w:rsidRDefault="0079563C" w:rsidP="0079563C">
      <w:pPr>
        <w:pStyle w:val="11"/>
        <w:spacing w:line="240" w:lineRule="auto"/>
        <w:ind w:firstLine="426"/>
        <w:jc w:val="both"/>
        <w:rPr>
          <w:rStyle w:val="a9"/>
          <w:rFonts w:ascii="Arial" w:hAnsi="Arial" w:cs="Arial"/>
          <w:sz w:val="24"/>
          <w:szCs w:val="24"/>
        </w:rPr>
      </w:pPr>
      <w:r w:rsidRPr="00AF0150">
        <w:rPr>
          <w:rStyle w:val="a9"/>
          <w:rFonts w:ascii="Arial" w:hAnsi="Arial" w:cs="Arial"/>
          <w:i/>
          <w:iCs/>
          <w:sz w:val="24"/>
          <w:szCs w:val="24"/>
        </w:rPr>
        <w:t>Тепловой пункт</w:t>
      </w:r>
      <w:r w:rsidRPr="00AF0150">
        <w:rPr>
          <w:rStyle w:val="a9"/>
          <w:rFonts w:ascii="Arial" w:hAnsi="Arial" w:cs="Arial"/>
          <w:sz w:val="24"/>
          <w:szCs w:val="24"/>
        </w:rPr>
        <w:t xml:space="preserve"> - совокупность устройств, предназначенных для присоединения к тепловым сетям систем отопления, вентиляции, кондиционирования воздуха, горячего водоснабжения и технологических теплоиспользующих установок промышленных и сельскохозяйственных предприятий, жилых и общественных зданий (индивидуальные — для присоединения систем теплопотребления одного здания или его части; центральные — то же, двух зданий или более).</w:t>
      </w:r>
    </w:p>
    <w:p w:rsidR="0079563C" w:rsidRPr="00AF0150" w:rsidRDefault="0079563C" w:rsidP="0079563C">
      <w:pPr>
        <w:pStyle w:val="11"/>
        <w:spacing w:line="240" w:lineRule="auto"/>
        <w:ind w:firstLine="426"/>
        <w:jc w:val="both"/>
        <w:rPr>
          <w:rStyle w:val="a9"/>
          <w:rFonts w:ascii="Arial" w:hAnsi="Arial" w:cs="Arial"/>
          <w:sz w:val="24"/>
          <w:szCs w:val="24"/>
        </w:rPr>
      </w:pPr>
    </w:p>
    <w:p w:rsidR="0079563C" w:rsidRPr="00AF0150" w:rsidRDefault="0079563C" w:rsidP="0079563C">
      <w:pPr>
        <w:pStyle w:val="11"/>
        <w:numPr>
          <w:ilvl w:val="0"/>
          <w:numId w:val="8"/>
        </w:numPr>
        <w:tabs>
          <w:tab w:val="left" w:pos="2502"/>
        </w:tabs>
        <w:spacing w:line="240" w:lineRule="auto"/>
        <w:ind w:left="735" w:hanging="360"/>
        <w:jc w:val="center"/>
        <w:rPr>
          <w:rStyle w:val="a9"/>
          <w:rFonts w:ascii="Arial" w:hAnsi="Arial" w:cs="Arial"/>
          <w:sz w:val="24"/>
          <w:szCs w:val="24"/>
        </w:rPr>
      </w:pPr>
      <w:r w:rsidRPr="00AF0150">
        <w:rPr>
          <w:rStyle w:val="a9"/>
          <w:rFonts w:ascii="Arial" w:hAnsi="Arial" w:cs="Arial"/>
          <w:b/>
          <w:bCs/>
          <w:sz w:val="24"/>
          <w:szCs w:val="24"/>
        </w:rPr>
        <w:t>Сценарии наиболее вероятных аварий и наиболее опасных по последствиям аварий, а также источники (места) их возникновения</w:t>
      </w:r>
    </w:p>
    <w:p w:rsidR="0079563C" w:rsidRPr="00AF0150" w:rsidRDefault="0079563C" w:rsidP="0079563C">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t>(не подлежит опубликованию в соответствии с п.8.3.1. Приказа Министерства энергетики Российской Федерации от 13 ноября 2024 года № 2234 «Об утверждении Правил обеспечения готовности к отопительному периоду и Порядка проведения оценки обеспечения готовности к отопительному периоду»)</w:t>
      </w:r>
    </w:p>
    <w:p w:rsidR="0079563C" w:rsidRPr="00AF0150" w:rsidRDefault="0079563C" w:rsidP="0079563C">
      <w:pPr>
        <w:spacing w:after="0" w:line="240" w:lineRule="auto"/>
        <w:rPr>
          <w:rFonts w:ascii="Arial" w:eastAsia="Times New Roman" w:hAnsi="Arial" w:cs="Arial"/>
          <w:sz w:val="24"/>
          <w:szCs w:val="24"/>
        </w:rPr>
      </w:pPr>
    </w:p>
    <w:p w:rsidR="0079563C" w:rsidRPr="00AF0150" w:rsidRDefault="0079563C" w:rsidP="0079563C">
      <w:pPr>
        <w:numPr>
          <w:ilvl w:val="1"/>
          <w:numId w:val="25"/>
        </w:numPr>
        <w:tabs>
          <w:tab w:val="left" w:pos="567"/>
          <w:tab w:val="left" w:pos="709"/>
          <w:tab w:val="left" w:pos="993"/>
          <w:tab w:val="left" w:pos="4781"/>
        </w:tabs>
        <w:autoSpaceDE w:val="0"/>
        <w:autoSpaceDN w:val="0"/>
        <w:spacing w:after="0" w:line="240" w:lineRule="auto"/>
        <w:ind w:left="0" w:firstLine="426"/>
        <w:jc w:val="both"/>
        <w:outlineLvl w:val="0"/>
        <w:rPr>
          <w:rFonts w:ascii="Arial" w:eastAsia="Arial" w:hAnsi="Arial" w:cs="Arial"/>
          <w:sz w:val="24"/>
          <w:szCs w:val="24"/>
        </w:rPr>
      </w:pPr>
      <w:bookmarkStart w:id="1" w:name="_Toc191054537"/>
      <w:r w:rsidRPr="00AF0150">
        <w:rPr>
          <w:rFonts w:ascii="Arial" w:eastAsia="Arial" w:hAnsi="Arial" w:cs="Arial"/>
          <w:sz w:val="24"/>
          <w:szCs w:val="24"/>
        </w:rPr>
        <w:t>Определение, наиболее вероятные и наиболее опасные по последствиям аварии, источники (места) их возникновения</w:t>
      </w:r>
      <w:bookmarkEnd w:id="1"/>
      <w:r w:rsidRPr="00AF0150">
        <w:rPr>
          <w:rFonts w:ascii="Arial" w:eastAsia="Arial" w:hAnsi="Arial" w:cs="Arial"/>
          <w:sz w:val="24"/>
          <w:szCs w:val="24"/>
        </w:rPr>
        <w:t xml:space="preserve"> </w:t>
      </w:r>
    </w:p>
    <w:p w:rsidR="0079563C" w:rsidRPr="00AF0150" w:rsidRDefault="0079563C" w:rsidP="0079563C">
      <w:pPr>
        <w:numPr>
          <w:ilvl w:val="2"/>
          <w:numId w:val="24"/>
        </w:numPr>
        <w:tabs>
          <w:tab w:val="left" w:pos="993"/>
          <w:tab w:val="left" w:pos="1134"/>
        </w:tabs>
        <w:autoSpaceDE w:val="0"/>
        <w:autoSpaceDN w:val="0"/>
        <w:spacing w:after="0" w:line="240" w:lineRule="auto"/>
        <w:ind w:left="0" w:firstLine="426"/>
        <w:jc w:val="both"/>
        <w:rPr>
          <w:rFonts w:ascii="Arial" w:eastAsia="Times New Roman" w:hAnsi="Arial" w:cs="Arial"/>
          <w:sz w:val="24"/>
          <w:szCs w:val="24"/>
        </w:rPr>
      </w:pPr>
      <w:r w:rsidRPr="00AF0150">
        <w:rPr>
          <w:rFonts w:ascii="Arial" w:eastAsia="Times New Roman" w:hAnsi="Arial" w:cs="Arial"/>
          <w:sz w:val="24"/>
          <w:szCs w:val="24"/>
        </w:rPr>
        <w:t>Аварийная ситуация – технологическое нарушение, приведшее к разрушению или повреждению сооружений, или оборудования, полному или частичному ограничению режима потребления тепловой энергии.</w:t>
      </w:r>
    </w:p>
    <w:p w:rsidR="0079563C" w:rsidRPr="00AF0150" w:rsidRDefault="0079563C" w:rsidP="0079563C">
      <w:pPr>
        <w:spacing w:after="0" w:line="240" w:lineRule="auto"/>
        <w:ind w:firstLine="426"/>
        <w:contextualSpacing/>
        <w:jc w:val="both"/>
        <w:rPr>
          <w:rFonts w:ascii="Arial" w:eastAsia="Times New Roman" w:hAnsi="Arial" w:cs="Arial"/>
          <w:sz w:val="24"/>
          <w:szCs w:val="24"/>
        </w:rPr>
      </w:pPr>
      <w:r w:rsidRPr="00AF0150">
        <w:rPr>
          <w:rFonts w:ascii="Arial" w:eastAsia="Times New Roman" w:hAnsi="Arial" w:cs="Arial"/>
          <w:sz w:val="24"/>
          <w:szCs w:val="24"/>
        </w:rPr>
        <w:t>2.1.2. Аварийные ситуации подразделяются на четыре группы в зависимости от последствий:</w:t>
      </w:r>
    </w:p>
    <w:p w:rsidR="0079563C" w:rsidRPr="00AF0150" w:rsidRDefault="0079563C" w:rsidP="0079563C">
      <w:pPr>
        <w:spacing w:after="0" w:line="240" w:lineRule="auto"/>
        <w:ind w:firstLine="426"/>
        <w:contextualSpacing/>
        <w:jc w:val="both"/>
        <w:rPr>
          <w:rFonts w:ascii="Arial" w:eastAsia="Times New Roman" w:hAnsi="Arial" w:cs="Arial"/>
          <w:sz w:val="24"/>
          <w:szCs w:val="24"/>
        </w:rPr>
      </w:pPr>
      <w:r w:rsidRPr="00AF0150">
        <w:rPr>
          <w:rFonts w:ascii="Arial" w:eastAsia="Times New Roman" w:hAnsi="Arial" w:cs="Arial"/>
          <w:sz w:val="24"/>
          <w:szCs w:val="24"/>
        </w:rPr>
        <w:t>- на приводящие к прекращению теплоснабжения потребителей в отопительный период</w:t>
      </w:r>
      <w:r w:rsidRPr="00AF0150">
        <w:rPr>
          <w:rFonts w:ascii="Arial" w:eastAsia="Times New Roman" w:hAnsi="Arial" w:cs="Arial"/>
          <w:sz w:val="24"/>
          <w:szCs w:val="24"/>
          <w:lang w:eastAsia="zh-CN"/>
        </w:rPr>
        <w:t xml:space="preserve"> </w:t>
      </w:r>
      <w:r w:rsidRPr="00AF0150">
        <w:rPr>
          <w:rFonts w:ascii="Arial" w:eastAsia="Times New Roman" w:hAnsi="Arial" w:cs="Arial"/>
          <w:sz w:val="24"/>
          <w:szCs w:val="24"/>
        </w:rPr>
        <w:t>на срок более 24 часов;</w:t>
      </w:r>
    </w:p>
    <w:p w:rsidR="0079563C" w:rsidRPr="00AF0150" w:rsidRDefault="0079563C" w:rsidP="0079563C">
      <w:pPr>
        <w:spacing w:after="0" w:line="240" w:lineRule="auto"/>
        <w:ind w:firstLine="426"/>
        <w:contextualSpacing/>
        <w:jc w:val="both"/>
        <w:rPr>
          <w:rFonts w:ascii="Arial" w:eastAsia="Times New Roman" w:hAnsi="Arial" w:cs="Arial"/>
          <w:sz w:val="24"/>
          <w:szCs w:val="24"/>
        </w:rPr>
      </w:pPr>
      <w:r w:rsidRPr="00AF0150">
        <w:rPr>
          <w:rFonts w:ascii="Arial" w:eastAsia="Times New Roman" w:hAnsi="Arial" w:cs="Arial"/>
          <w:sz w:val="24"/>
          <w:szCs w:val="24"/>
        </w:rPr>
        <w:t>- на приводящие к разрушению или повреждению оборудования объектов, которое привело к выходу из строя источников тепловой энергии или тепловых сетей</w:t>
      </w:r>
      <w:r w:rsidRPr="00AF0150">
        <w:rPr>
          <w:rFonts w:ascii="Arial" w:eastAsia="Times New Roman" w:hAnsi="Arial" w:cs="Arial"/>
          <w:sz w:val="24"/>
          <w:szCs w:val="24"/>
          <w:lang w:eastAsia="zh-CN"/>
        </w:rPr>
        <w:t xml:space="preserve"> </w:t>
      </w:r>
      <w:r w:rsidRPr="00AF0150">
        <w:rPr>
          <w:rFonts w:ascii="Arial" w:eastAsia="Times New Roman" w:hAnsi="Arial" w:cs="Arial"/>
          <w:sz w:val="24"/>
          <w:szCs w:val="24"/>
        </w:rPr>
        <w:t>на срок 3 суток и более;</w:t>
      </w:r>
    </w:p>
    <w:p w:rsidR="0079563C" w:rsidRPr="00AF0150" w:rsidRDefault="0079563C" w:rsidP="0079563C">
      <w:pPr>
        <w:spacing w:after="0" w:line="240" w:lineRule="auto"/>
        <w:ind w:firstLine="426"/>
        <w:contextualSpacing/>
        <w:jc w:val="both"/>
        <w:rPr>
          <w:rFonts w:ascii="Arial" w:eastAsia="Times New Roman" w:hAnsi="Arial" w:cs="Arial"/>
          <w:sz w:val="24"/>
          <w:szCs w:val="24"/>
        </w:rPr>
      </w:pPr>
      <w:r w:rsidRPr="00AF0150">
        <w:rPr>
          <w:rFonts w:ascii="Arial" w:eastAsia="Times New Roman" w:hAnsi="Arial" w:cs="Arial"/>
          <w:sz w:val="24"/>
          <w:szCs w:val="24"/>
        </w:rPr>
        <w:t>- на приводящие к разрушению или повреждению сооружений, в которых находятся объекты, которое привело к прекращению теплоснабжения потребителей;</w:t>
      </w:r>
    </w:p>
    <w:p w:rsidR="0079563C" w:rsidRPr="00AF0150" w:rsidRDefault="0079563C" w:rsidP="0079563C">
      <w:pPr>
        <w:spacing w:after="0" w:line="240" w:lineRule="auto"/>
        <w:ind w:firstLine="426"/>
        <w:contextualSpacing/>
        <w:jc w:val="both"/>
        <w:rPr>
          <w:rFonts w:ascii="Arial" w:eastAsia="Times New Roman" w:hAnsi="Arial" w:cs="Arial"/>
          <w:sz w:val="24"/>
          <w:szCs w:val="24"/>
        </w:rPr>
      </w:pPr>
      <w:r w:rsidRPr="00AF0150">
        <w:rPr>
          <w:rFonts w:ascii="Arial" w:eastAsia="Times New Roman" w:hAnsi="Arial" w:cs="Arial"/>
          <w:sz w:val="24"/>
          <w:szCs w:val="24"/>
        </w:rPr>
        <w:lastRenderedPageBreak/>
        <w:t>- на не повлекшие последствия, перечисленные выше, но вызвавшие перерыв теплоснабжения потребителей на срок более 6 часов или приведшие к снижению температуры теплоносителя в подающем трубопроводе тепловой сети в отопительный период на 30 процентов и более по сравнению с температурным графиком системы теплоснабжения.</w:t>
      </w:r>
    </w:p>
    <w:p w:rsidR="0079563C" w:rsidRPr="00AF0150" w:rsidRDefault="0079563C" w:rsidP="0079563C">
      <w:pPr>
        <w:spacing w:after="0" w:line="240" w:lineRule="auto"/>
        <w:ind w:firstLine="426"/>
        <w:jc w:val="both"/>
        <w:rPr>
          <w:rFonts w:ascii="Arial" w:eastAsia="Times New Roman" w:hAnsi="Arial" w:cs="Arial"/>
          <w:sz w:val="24"/>
          <w:szCs w:val="24"/>
        </w:rPr>
      </w:pPr>
      <w:r w:rsidRPr="00AF0150">
        <w:rPr>
          <w:rFonts w:ascii="Arial" w:eastAsia="Times New Roman" w:hAnsi="Arial" w:cs="Arial"/>
          <w:sz w:val="24"/>
          <w:szCs w:val="24"/>
        </w:rPr>
        <w:t xml:space="preserve">2.1.3. Наиболее вероятными причинами возникновения аварийных ситуаций в работе систем теплоснабжения </w:t>
      </w:r>
      <w:r w:rsidRPr="00AF0150">
        <w:rPr>
          <w:rFonts w:ascii="Arial" w:eastAsia="Times New Roman" w:hAnsi="Arial" w:cs="Arial"/>
          <w:sz w:val="24"/>
          <w:szCs w:val="24"/>
          <w:lang w:eastAsia="zh-CN"/>
        </w:rPr>
        <w:t xml:space="preserve">Ольховского  муниципального района </w:t>
      </w:r>
      <w:r w:rsidRPr="00AF0150">
        <w:rPr>
          <w:rFonts w:ascii="Arial" w:eastAsia="Times New Roman" w:hAnsi="Arial" w:cs="Arial"/>
          <w:i/>
          <w:sz w:val="24"/>
          <w:szCs w:val="24"/>
          <w:lang w:eastAsia="zh-CN"/>
        </w:rPr>
        <w:t xml:space="preserve">  </w:t>
      </w:r>
      <w:r w:rsidRPr="00AF0150">
        <w:rPr>
          <w:rFonts w:ascii="Arial" w:eastAsia="Times New Roman" w:hAnsi="Arial" w:cs="Arial"/>
          <w:sz w:val="24"/>
          <w:szCs w:val="24"/>
        </w:rPr>
        <w:t>могут послужить:</w:t>
      </w:r>
    </w:p>
    <w:p w:rsidR="0079563C" w:rsidRPr="00AF0150" w:rsidRDefault="0079563C" w:rsidP="0079563C">
      <w:pPr>
        <w:spacing w:after="0" w:line="240" w:lineRule="auto"/>
        <w:ind w:firstLine="426"/>
        <w:jc w:val="both"/>
        <w:rPr>
          <w:rFonts w:ascii="Arial" w:eastAsia="Times New Roman" w:hAnsi="Arial" w:cs="Arial"/>
          <w:sz w:val="24"/>
          <w:szCs w:val="24"/>
        </w:rPr>
      </w:pPr>
      <w:r w:rsidRPr="00AF0150">
        <w:rPr>
          <w:rFonts w:ascii="Arial" w:eastAsia="Times New Roman" w:hAnsi="Arial" w:cs="Arial"/>
          <w:sz w:val="24"/>
          <w:szCs w:val="24"/>
        </w:rPr>
        <w:t>- неблагоприятные погодно-климатические явления (сильные ветры, сильные морозы, снегопады и метели, обледенение и гололед);</w:t>
      </w:r>
    </w:p>
    <w:p w:rsidR="0079563C" w:rsidRPr="00AF0150" w:rsidRDefault="0079563C" w:rsidP="0079563C">
      <w:pPr>
        <w:spacing w:after="0" w:line="240" w:lineRule="auto"/>
        <w:ind w:firstLine="426"/>
        <w:jc w:val="both"/>
        <w:rPr>
          <w:rFonts w:ascii="Arial" w:eastAsia="Times New Roman" w:hAnsi="Arial" w:cs="Arial"/>
          <w:sz w:val="24"/>
          <w:szCs w:val="24"/>
        </w:rPr>
      </w:pPr>
      <w:r w:rsidRPr="00AF0150">
        <w:rPr>
          <w:rFonts w:ascii="Arial" w:eastAsia="Times New Roman" w:hAnsi="Arial" w:cs="Arial"/>
          <w:sz w:val="24"/>
          <w:szCs w:val="24"/>
        </w:rPr>
        <w:t>- человеческий фактор (неправильные действия персонала);</w:t>
      </w:r>
    </w:p>
    <w:p w:rsidR="0079563C" w:rsidRPr="00AF0150" w:rsidRDefault="0079563C" w:rsidP="0079563C">
      <w:pPr>
        <w:spacing w:after="0" w:line="240" w:lineRule="auto"/>
        <w:ind w:firstLine="426"/>
        <w:jc w:val="both"/>
        <w:rPr>
          <w:rFonts w:ascii="Arial" w:eastAsia="Times New Roman" w:hAnsi="Arial" w:cs="Arial"/>
          <w:sz w:val="24"/>
          <w:szCs w:val="24"/>
        </w:rPr>
      </w:pPr>
      <w:r w:rsidRPr="00AF0150">
        <w:rPr>
          <w:rFonts w:ascii="Arial" w:eastAsia="Times New Roman" w:hAnsi="Arial" w:cs="Arial"/>
          <w:sz w:val="24"/>
          <w:szCs w:val="24"/>
        </w:rPr>
        <w:t>- прекращение подачи электрической энергии, холодной воды, топлива на источник тепловой энергии;</w:t>
      </w:r>
    </w:p>
    <w:p w:rsidR="0079563C" w:rsidRPr="00AF0150" w:rsidRDefault="0079563C" w:rsidP="0079563C">
      <w:pPr>
        <w:spacing w:after="0" w:line="240" w:lineRule="auto"/>
        <w:ind w:firstLine="426"/>
        <w:jc w:val="both"/>
        <w:rPr>
          <w:rFonts w:ascii="Arial" w:eastAsia="Times New Roman" w:hAnsi="Arial" w:cs="Arial"/>
          <w:sz w:val="24"/>
          <w:szCs w:val="24"/>
        </w:rPr>
      </w:pPr>
      <w:r w:rsidRPr="00AF0150">
        <w:rPr>
          <w:rFonts w:ascii="Arial" w:eastAsia="Times New Roman" w:hAnsi="Arial" w:cs="Arial"/>
          <w:sz w:val="24"/>
          <w:szCs w:val="24"/>
        </w:rPr>
        <w:t>- внеплановый (аварийный) останов (выход из строя) оборудования и участков тепловых сетей на объектах систем теплоснабжения.</w:t>
      </w:r>
    </w:p>
    <w:p w:rsidR="0079563C" w:rsidRPr="00AF0150" w:rsidRDefault="0079563C" w:rsidP="0079563C">
      <w:pPr>
        <w:spacing w:after="0" w:line="240" w:lineRule="auto"/>
        <w:ind w:firstLine="426"/>
        <w:jc w:val="both"/>
        <w:rPr>
          <w:rFonts w:ascii="Arial" w:eastAsia="Times New Roman" w:hAnsi="Arial" w:cs="Arial"/>
          <w:sz w:val="24"/>
          <w:szCs w:val="24"/>
        </w:rPr>
      </w:pPr>
      <w:r w:rsidRPr="00AF0150">
        <w:rPr>
          <w:rFonts w:ascii="Arial" w:eastAsia="Times New Roman" w:hAnsi="Arial" w:cs="Arial"/>
          <w:sz w:val="24"/>
          <w:szCs w:val="24"/>
        </w:rPr>
        <w:t xml:space="preserve">2.1.4. Наиболее вероятными в </w:t>
      </w:r>
      <w:r w:rsidRPr="00AF0150">
        <w:rPr>
          <w:rFonts w:ascii="Arial" w:eastAsia="Times New Roman" w:hAnsi="Arial" w:cs="Arial"/>
          <w:sz w:val="24"/>
          <w:szCs w:val="24"/>
          <w:lang w:eastAsia="zh-CN"/>
        </w:rPr>
        <w:t>Ольховском муниципальном районе</w:t>
      </w:r>
      <w:r w:rsidRPr="00AF0150">
        <w:rPr>
          <w:rFonts w:ascii="Arial" w:eastAsia="Times New Roman" w:hAnsi="Arial" w:cs="Arial"/>
          <w:i/>
          <w:sz w:val="24"/>
          <w:szCs w:val="24"/>
          <w:lang w:eastAsia="zh-CN"/>
        </w:rPr>
        <w:t xml:space="preserve">  </w:t>
      </w:r>
      <w:r w:rsidRPr="00AF0150">
        <w:rPr>
          <w:rFonts w:ascii="Arial" w:eastAsia="Times New Roman" w:hAnsi="Arial" w:cs="Arial"/>
          <w:sz w:val="24"/>
          <w:szCs w:val="24"/>
        </w:rPr>
        <w:t>являются следующие сценарии</w:t>
      </w:r>
      <w:r w:rsidRPr="00AF0150">
        <w:rPr>
          <w:rFonts w:ascii="Arial" w:eastAsia="Times New Roman" w:hAnsi="Arial" w:cs="Arial"/>
          <w:sz w:val="24"/>
          <w:szCs w:val="24"/>
          <w:lang w:eastAsia="zh-CN"/>
        </w:rPr>
        <w:t xml:space="preserve"> </w:t>
      </w:r>
      <w:r w:rsidRPr="00AF0150">
        <w:rPr>
          <w:rFonts w:ascii="Arial" w:eastAsia="Times New Roman" w:hAnsi="Arial" w:cs="Arial"/>
          <w:sz w:val="24"/>
          <w:szCs w:val="24"/>
        </w:rPr>
        <w:t>аварийных ситуаций:</w:t>
      </w:r>
    </w:p>
    <w:p w:rsidR="0079563C" w:rsidRPr="00AF0150" w:rsidRDefault="0079563C" w:rsidP="0079563C">
      <w:pPr>
        <w:spacing w:after="0" w:line="240" w:lineRule="auto"/>
        <w:ind w:firstLine="426"/>
        <w:jc w:val="both"/>
        <w:rPr>
          <w:rFonts w:ascii="Arial" w:eastAsia="Times New Roman" w:hAnsi="Arial" w:cs="Arial"/>
          <w:sz w:val="24"/>
          <w:szCs w:val="24"/>
        </w:rPr>
      </w:pPr>
      <w:r w:rsidRPr="00AF0150">
        <w:rPr>
          <w:rFonts w:ascii="Arial" w:eastAsia="Times New Roman" w:hAnsi="Arial" w:cs="Arial"/>
          <w:sz w:val="24"/>
          <w:szCs w:val="24"/>
        </w:rPr>
        <w:t xml:space="preserve">а) нарушение гидравлического режима тепловой сети по причине аварийного прекращения подачи электрической энергии на сетевые и подпиточные насосы источника тепловой энергии, подкачивающих насосов на ЦТП и насосных станций, по одному из питающих вводов; </w:t>
      </w:r>
    </w:p>
    <w:p w:rsidR="0079563C" w:rsidRPr="00AF0150" w:rsidRDefault="0079563C" w:rsidP="0079563C">
      <w:pPr>
        <w:spacing w:after="0" w:line="240" w:lineRule="auto"/>
        <w:ind w:firstLine="426"/>
        <w:jc w:val="both"/>
        <w:rPr>
          <w:rFonts w:ascii="Arial" w:eastAsia="Times New Roman" w:hAnsi="Arial" w:cs="Arial"/>
          <w:sz w:val="24"/>
          <w:szCs w:val="24"/>
        </w:rPr>
      </w:pPr>
      <w:r w:rsidRPr="00AF0150">
        <w:rPr>
          <w:rFonts w:ascii="Arial" w:eastAsia="Times New Roman" w:hAnsi="Arial" w:cs="Arial"/>
          <w:sz w:val="24"/>
          <w:szCs w:val="24"/>
        </w:rPr>
        <w:t>б) полное прекращение подачи холодной воды на источник тепловой энергии от системы водоснабжения на срок менее 4 часов, при отсутствии на нем аккумулирующих резервуаров.</w:t>
      </w:r>
    </w:p>
    <w:p w:rsidR="0079563C" w:rsidRPr="00AF0150" w:rsidRDefault="0079563C" w:rsidP="0079563C">
      <w:pPr>
        <w:spacing w:after="0" w:line="240" w:lineRule="auto"/>
        <w:ind w:firstLine="426"/>
        <w:jc w:val="both"/>
        <w:rPr>
          <w:rFonts w:ascii="Arial" w:eastAsia="Times New Roman" w:hAnsi="Arial" w:cs="Arial"/>
          <w:sz w:val="24"/>
          <w:szCs w:val="24"/>
        </w:rPr>
      </w:pPr>
      <w:r w:rsidRPr="00AF0150">
        <w:rPr>
          <w:rFonts w:ascii="Arial" w:eastAsia="Times New Roman" w:hAnsi="Arial" w:cs="Arial"/>
          <w:sz w:val="24"/>
          <w:szCs w:val="24"/>
        </w:rPr>
        <w:t>в) возникновение недостатка тепловой мощности вследствие аварийной остановки или выхода из строя наибольшего по производительности котла на источнике тепловой энергии первой категории надежности, требующего восстановления более 6 часов в отопительный период, при этом оставшиеся котлы не обеспечивают отпуск тепловой энергии потребителям первой категории в количестве, определяемом: минимально допустимыми нагрузками (независимо от температуры наружного воздуха); режимом температуры воздуха наиболее холодной пятидневки с обеспеченностью 0,92 на отопление;</w:t>
      </w:r>
    </w:p>
    <w:p w:rsidR="0079563C" w:rsidRPr="00AF0150" w:rsidRDefault="0079563C" w:rsidP="0079563C">
      <w:pPr>
        <w:spacing w:after="0" w:line="240" w:lineRule="auto"/>
        <w:ind w:firstLine="426"/>
        <w:jc w:val="both"/>
        <w:rPr>
          <w:rFonts w:ascii="Arial" w:eastAsia="Times New Roman" w:hAnsi="Arial" w:cs="Arial"/>
          <w:sz w:val="24"/>
          <w:szCs w:val="24"/>
        </w:rPr>
      </w:pPr>
      <w:r w:rsidRPr="00AF0150">
        <w:rPr>
          <w:rFonts w:ascii="Arial" w:eastAsia="Times New Roman" w:hAnsi="Arial" w:cs="Arial"/>
          <w:sz w:val="24"/>
          <w:szCs w:val="24"/>
        </w:rPr>
        <w:t xml:space="preserve">г) возникновение недостатка тепловой мощности вследствие аварийной остановки или выхода из строя наибольшего по производительности котла на источнике тепловой энергии независимо от категории надежности котельной, требующего восстановления более 6 часов в отопительный период, при этом невозможно обеспечивать количество тепловой энергии, отпускаемой потребителям второй и третьей категорий надежности в размере, представленном в таблице </w:t>
      </w:r>
      <w:r w:rsidRPr="00AF0150">
        <w:rPr>
          <w:rFonts w:ascii="Arial" w:hAnsi="Arial" w:cs="Arial"/>
          <w:sz w:val="24"/>
          <w:szCs w:val="24"/>
        </w:rPr>
        <w:t>Таблица 2.1.1.</w:t>
      </w:r>
    </w:p>
    <w:p w:rsidR="0079563C" w:rsidRPr="00AF0150" w:rsidRDefault="0079563C" w:rsidP="0079563C">
      <w:pPr>
        <w:keepNext/>
        <w:spacing w:after="0" w:line="240" w:lineRule="auto"/>
        <w:ind w:firstLine="426"/>
        <w:jc w:val="center"/>
        <w:rPr>
          <w:rFonts w:ascii="Arial" w:eastAsia="Times New Roman" w:hAnsi="Arial" w:cs="Arial"/>
          <w:b/>
          <w:bCs/>
          <w:sz w:val="24"/>
          <w:szCs w:val="24"/>
          <w:lang w:eastAsia="zh-CN"/>
        </w:rPr>
      </w:pPr>
      <w:bookmarkStart w:id="2" w:name="_Ref190963498"/>
      <w:bookmarkStart w:id="3" w:name="_Toc191049793"/>
      <w:r w:rsidRPr="00AF0150">
        <w:rPr>
          <w:rFonts w:ascii="Arial" w:eastAsia="Times New Roman" w:hAnsi="Arial" w:cs="Arial"/>
          <w:b/>
          <w:bCs/>
          <w:sz w:val="24"/>
          <w:szCs w:val="24"/>
          <w:lang w:eastAsia="zh-CN"/>
        </w:rPr>
        <w:t xml:space="preserve">Таблица </w:t>
      </w:r>
      <w:bookmarkEnd w:id="2"/>
      <w:r w:rsidRPr="00AF0150">
        <w:rPr>
          <w:rFonts w:ascii="Arial" w:eastAsia="Times New Roman" w:hAnsi="Arial" w:cs="Arial"/>
          <w:b/>
          <w:noProof/>
          <w:sz w:val="24"/>
          <w:szCs w:val="24"/>
          <w:lang w:eastAsia="zh-CN"/>
        </w:rPr>
        <w:t>2.1.1.</w:t>
      </w:r>
      <w:r w:rsidRPr="00AF0150">
        <w:rPr>
          <w:rFonts w:ascii="Arial" w:eastAsia="Times New Roman" w:hAnsi="Arial" w:cs="Arial"/>
          <w:noProof/>
          <w:sz w:val="24"/>
          <w:szCs w:val="24"/>
          <w:lang w:eastAsia="zh-CN"/>
        </w:rPr>
        <w:t xml:space="preserve"> </w:t>
      </w:r>
      <w:r w:rsidRPr="00AF0150">
        <w:rPr>
          <w:rFonts w:ascii="Arial" w:eastAsia="Times New Roman" w:hAnsi="Arial" w:cs="Arial"/>
          <w:b/>
          <w:bCs/>
          <w:sz w:val="24"/>
          <w:szCs w:val="24"/>
          <w:lang w:eastAsia="zh-CN"/>
        </w:rPr>
        <w:t>Размер подача теплоты на отопление и вентиляцию жилищно-коммунальным и промышленным потребителям второй и третьей категорий</w:t>
      </w:r>
      <w:bookmarkEnd w:id="3"/>
    </w:p>
    <w:tbl>
      <w:tblPr>
        <w:tblW w:w="9631" w:type="dxa"/>
        <w:shd w:val="clear" w:color="auto" w:fill="FFFFFF"/>
        <w:tblCellMar>
          <w:left w:w="0" w:type="dxa"/>
          <w:right w:w="0" w:type="dxa"/>
        </w:tblCellMar>
        <w:tblLook w:val="04A0" w:firstRow="1" w:lastRow="0" w:firstColumn="1" w:lastColumn="0" w:noHBand="0" w:noVBand="1"/>
      </w:tblPr>
      <w:tblGrid>
        <w:gridCol w:w="4103"/>
        <w:gridCol w:w="992"/>
        <w:gridCol w:w="1134"/>
        <w:gridCol w:w="1134"/>
        <w:gridCol w:w="1134"/>
        <w:gridCol w:w="1134"/>
      </w:tblGrid>
      <w:tr w:rsidR="0079563C" w:rsidRPr="00AF0150" w:rsidTr="008E2E0F">
        <w:tc>
          <w:tcPr>
            <w:tcW w:w="4103" w:type="dxa"/>
            <w:vMerge w:val="restart"/>
            <w:tcBorders>
              <w:top w:val="single" w:sz="6" w:space="0" w:color="000000"/>
              <w:left w:val="single" w:sz="6" w:space="0" w:color="000000"/>
              <w:right w:val="single" w:sz="6" w:space="0" w:color="000000"/>
            </w:tcBorders>
            <w:shd w:val="clear" w:color="auto" w:fill="auto"/>
            <w:tcMar>
              <w:top w:w="0" w:type="dxa"/>
              <w:left w:w="74" w:type="dxa"/>
              <w:bottom w:w="0" w:type="dxa"/>
              <w:right w:w="74" w:type="dxa"/>
            </w:tcMar>
            <w:vAlign w:val="center"/>
          </w:tcPr>
          <w:p w:rsidR="0079563C" w:rsidRPr="00AF0150" w:rsidRDefault="0079563C" w:rsidP="008E2E0F">
            <w:pPr>
              <w:spacing w:after="0" w:line="240" w:lineRule="auto"/>
              <w:ind w:firstLine="426"/>
              <w:jc w:val="center"/>
              <w:textAlignment w:val="baseline"/>
              <w:rPr>
                <w:rFonts w:ascii="Arial" w:eastAsia="Times New Roman" w:hAnsi="Arial" w:cs="Arial"/>
                <w:b/>
                <w:sz w:val="24"/>
                <w:szCs w:val="24"/>
              </w:rPr>
            </w:pPr>
            <w:r w:rsidRPr="00AF0150">
              <w:rPr>
                <w:rFonts w:ascii="Arial" w:eastAsia="Times New Roman" w:hAnsi="Arial" w:cs="Arial"/>
                <w:b/>
                <w:sz w:val="24"/>
                <w:szCs w:val="24"/>
              </w:rPr>
              <w:t>Наименование показателя</w:t>
            </w:r>
          </w:p>
        </w:tc>
        <w:tc>
          <w:tcPr>
            <w:tcW w:w="5528"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vAlign w:val="center"/>
          </w:tcPr>
          <w:p w:rsidR="0079563C" w:rsidRPr="00AF0150" w:rsidRDefault="0079563C" w:rsidP="008E2E0F">
            <w:pPr>
              <w:spacing w:after="0" w:line="240" w:lineRule="auto"/>
              <w:ind w:firstLine="426"/>
              <w:jc w:val="center"/>
              <w:textAlignment w:val="baseline"/>
              <w:rPr>
                <w:rFonts w:ascii="Arial" w:eastAsia="Times New Roman" w:hAnsi="Arial" w:cs="Arial"/>
                <w:b/>
                <w:sz w:val="24"/>
                <w:szCs w:val="24"/>
              </w:rPr>
            </w:pPr>
            <w:r w:rsidRPr="00AF0150">
              <w:rPr>
                <w:rFonts w:ascii="Arial" w:eastAsia="Times New Roman" w:hAnsi="Arial" w:cs="Arial"/>
                <w:b/>
                <w:sz w:val="24"/>
                <w:szCs w:val="24"/>
              </w:rPr>
              <w:t xml:space="preserve">Расчетная температура наружного воздуха на отопление, </w:t>
            </w:r>
            <w:r w:rsidRPr="00AF0150">
              <w:rPr>
                <w:rFonts w:ascii="Arial" w:eastAsia="Times New Roman" w:hAnsi="Arial" w:cs="Arial"/>
                <w:b/>
                <w:sz w:val="24"/>
                <w:szCs w:val="24"/>
                <w:vertAlign w:val="superscript"/>
              </w:rPr>
              <w:t>0</w:t>
            </w:r>
            <w:r w:rsidRPr="00AF0150">
              <w:rPr>
                <w:rFonts w:ascii="Arial" w:eastAsia="Times New Roman" w:hAnsi="Arial" w:cs="Arial"/>
                <w:b/>
                <w:sz w:val="24"/>
                <w:szCs w:val="24"/>
              </w:rPr>
              <w:t>С</w:t>
            </w:r>
          </w:p>
        </w:tc>
      </w:tr>
      <w:tr w:rsidR="0079563C" w:rsidRPr="00AF0150" w:rsidTr="008E2E0F">
        <w:trPr>
          <w:trHeight w:val="149"/>
        </w:trPr>
        <w:tc>
          <w:tcPr>
            <w:tcW w:w="4103" w:type="dxa"/>
            <w:vMerge/>
            <w:tcBorders>
              <w:left w:val="single" w:sz="6" w:space="0" w:color="000000"/>
              <w:bottom w:val="single" w:sz="6" w:space="0" w:color="000000"/>
              <w:right w:val="single" w:sz="6" w:space="0" w:color="000000"/>
            </w:tcBorders>
            <w:shd w:val="clear" w:color="auto" w:fill="auto"/>
            <w:tcMar>
              <w:top w:w="0" w:type="dxa"/>
              <w:left w:w="74" w:type="dxa"/>
              <w:bottom w:w="0" w:type="dxa"/>
              <w:right w:w="74" w:type="dxa"/>
            </w:tcMar>
          </w:tcPr>
          <w:p w:rsidR="0079563C" w:rsidRPr="00AF0150" w:rsidRDefault="0079563C" w:rsidP="008E2E0F">
            <w:pPr>
              <w:spacing w:after="0" w:line="240" w:lineRule="auto"/>
              <w:ind w:firstLine="426"/>
              <w:textAlignment w:val="baseline"/>
              <w:rPr>
                <w:rFonts w:ascii="Arial" w:eastAsia="Times New Roman" w:hAnsi="Arial" w:cs="Arial"/>
                <w:sz w:val="24"/>
                <w:szCs w:val="24"/>
              </w:rPr>
            </w:pPr>
          </w:p>
        </w:tc>
        <w:tc>
          <w:tcPr>
            <w:tcW w:w="992" w:type="dxa"/>
            <w:tcBorders>
              <w:top w:val="single" w:sz="6" w:space="0" w:color="000000"/>
              <w:left w:val="single" w:sz="6" w:space="0" w:color="000000"/>
              <w:bottom w:val="single" w:sz="6" w:space="0" w:color="000000"/>
              <w:right w:val="single" w:sz="4" w:space="0" w:color="auto"/>
            </w:tcBorders>
            <w:shd w:val="clear" w:color="auto" w:fill="auto"/>
            <w:tcMar>
              <w:top w:w="0" w:type="dxa"/>
              <w:left w:w="74" w:type="dxa"/>
              <w:bottom w:w="0" w:type="dxa"/>
              <w:right w:w="74" w:type="dxa"/>
            </w:tcMar>
            <w:vAlign w:val="center"/>
          </w:tcPr>
          <w:p w:rsidR="0079563C" w:rsidRPr="00AF0150" w:rsidRDefault="0079563C" w:rsidP="008E2E0F">
            <w:pPr>
              <w:spacing w:after="0" w:line="240" w:lineRule="auto"/>
              <w:ind w:firstLine="8"/>
              <w:jc w:val="center"/>
              <w:textAlignment w:val="baseline"/>
              <w:rPr>
                <w:rFonts w:ascii="Arial" w:eastAsia="Times New Roman" w:hAnsi="Arial" w:cs="Arial"/>
                <w:b/>
                <w:sz w:val="24"/>
                <w:szCs w:val="24"/>
              </w:rPr>
            </w:pPr>
            <w:r w:rsidRPr="00AF0150">
              <w:rPr>
                <w:rFonts w:ascii="Arial" w:eastAsia="Times New Roman" w:hAnsi="Arial" w:cs="Arial"/>
                <w:b/>
                <w:sz w:val="24"/>
                <w:szCs w:val="24"/>
              </w:rPr>
              <w:t>минус 10</w:t>
            </w:r>
          </w:p>
        </w:tc>
        <w:tc>
          <w:tcPr>
            <w:tcW w:w="1134" w:type="dxa"/>
            <w:tcBorders>
              <w:top w:val="single" w:sz="6" w:space="0" w:color="000000"/>
              <w:left w:val="single" w:sz="4" w:space="0" w:color="auto"/>
              <w:bottom w:val="single" w:sz="6" w:space="0" w:color="000000"/>
              <w:right w:val="single" w:sz="4" w:space="0" w:color="auto"/>
            </w:tcBorders>
            <w:shd w:val="clear" w:color="auto" w:fill="auto"/>
            <w:vAlign w:val="center"/>
          </w:tcPr>
          <w:p w:rsidR="0079563C" w:rsidRPr="00AF0150" w:rsidRDefault="0079563C" w:rsidP="008E2E0F">
            <w:pPr>
              <w:spacing w:after="0" w:line="240" w:lineRule="auto"/>
              <w:ind w:firstLine="82"/>
              <w:jc w:val="center"/>
              <w:textAlignment w:val="baseline"/>
              <w:rPr>
                <w:rFonts w:ascii="Arial" w:eastAsia="Times New Roman" w:hAnsi="Arial" w:cs="Arial"/>
                <w:b/>
                <w:sz w:val="24"/>
                <w:szCs w:val="24"/>
              </w:rPr>
            </w:pPr>
            <w:r w:rsidRPr="00AF0150">
              <w:rPr>
                <w:rFonts w:ascii="Arial" w:eastAsia="Times New Roman" w:hAnsi="Arial" w:cs="Arial"/>
                <w:b/>
                <w:sz w:val="24"/>
                <w:szCs w:val="24"/>
              </w:rPr>
              <w:t>минус 20</w:t>
            </w:r>
          </w:p>
        </w:tc>
        <w:tc>
          <w:tcPr>
            <w:tcW w:w="1134" w:type="dxa"/>
            <w:tcBorders>
              <w:top w:val="single" w:sz="6" w:space="0" w:color="000000"/>
              <w:left w:val="single" w:sz="4" w:space="0" w:color="auto"/>
              <w:bottom w:val="single" w:sz="6" w:space="0" w:color="000000"/>
              <w:right w:val="single" w:sz="4" w:space="0" w:color="auto"/>
            </w:tcBorders>
            <w:shd w:val="clear" w:color="auto" w:fill="auto"/>
            <w:vAlign w:val="center"/>
          </w:tcPr>
          <w:p w:rsidR="0079563C" w:rsidRPr="00AF0150" w:rsidRDefault="0079563C" w:rsidP="008E2E0F">
            <w:pPr>
              <w:spacing w:after="0" w:line="240" w:lineRule="auto"/>
              <w:ind w:firstLine="82"/>
              <w:jc w:val="center"/>
              <w:textAlignment w:val="baseline"/>
              <w:rPr>
                <w:rFonts w:ascii="Arial" w:eastAsia="Times New Roman" w:hAnsi="Arial" w:cs="Arial"/>
                <w:b/>
                <w:sz w:val="24"/>
                <w:szCs w:val="24"/>
              </w:rPr>
            </w:pPr>
            <w:r w:rsidRPr="00AF0150">
              <w:rPr>
                <w:rFonts w:ascii="Arial" w:eastAsia="Times New Roman" w:hAnsi="Arial" w:cs="Arial"/>
                <w:b/>
                <w:sz w:val="24"/>
                <w:szCs w:val="24"/>
              </w:rPr>
              <w:t>минус 30</w:t>
            </w:r>
          </w:p>
        </w:tc>
        <w:tc>
          <w:tcPr>
            <w:tcW w:w="1134" w:type="dxa"/>
            <w:tcBorders>
              <w:top w:val="single" w:sz="6" w:space="0" w:color="000000"/>
              <w:left w:val="single" w:sz="4" w:space="0" w:color="auto"/>
              <w:bottom w:val="single" w:sz="6" w:space="0" w:color="000000"/>
              <w:right w:val="single" w:sz="4" w:space="0" w:color="auto"/>
            </w:tcBorders>
            <w:shd w:val="clear" w:color="auto" w:fill="auto"/>
            <w:vAlign w:val="center"/>
          </w:tcPr>
          <w:p w:rsidR="0079563C" w:rsidRPr="00AF0150" w:rsidRDefault="0079563C" w:rsidP="008E2E0F">
            <w:pPr>
              <w:spacing w:after="0" w:line="240" w:lineRule="auto"/>
              <w:jc w:val="center"/>
              <w:textAlignment w:val="baseline"/>
              <w:rPr>
                <w:rFonts w:ascii="Arial" w:eastAsia="Times New Roman" w:hAnsi="Arial" w:cs="Arial"/>
                <w:b/>
                <w:sz w:val="24"/>
                <w:szCs w:val="24"/>
              </w:rPr>
            </w:pPr>
            <w:r w:rsidRPr="00AF0150">
              <w:rPr>
                <w:rFonts w:ascii="Arial" w:eastAsia="Times New Roman" w:hAnsi="Arial" w:cs="Arial"/>
                <w:b/>
                <w:sz w:val="24"/>
                <w:szCs w:val="24"/>
              </w:rPr>
              <w:t>минус 40</w:t>
            </w:r>
          </w:p>
        </w:tc>
        <w:tc>
          <w:tcPr>
            <w:tcW w:w="1134" w:type="dxa"/>
            <w:tcBorders>
              <w:top w:val="single" w:sz="6" w:space="0" w:color="000000"/>
              <w:left w:val="single" w:sz="4" w:space="0" w:color="auto"/>
              <w:bottom w:val="single" w:sz="6" w:space="0" w:color="000000"/>
              <w:right w:val="single" w:sz="6" w:space="0" w:color="000000"/>
            </w:tcBorders>
            <w:shd w:val="clear" w:color="auto" w:fill="auto"/>
            <w:vAlign w:val="center"/>
          </w:tcPr>
          <w:p w:rsidR="0079563C" w:rsidRPr="00AF0150" w:rsidRDefault="0079563C" w:rsidP="008E2E0F">
            <w:pPr>
              <w:spacing w:after="0" w:line="240" w:lineRule="auto"/>
              <w:ind w:firstLine="82"/>
              <w:jc w:val="center"/>
              <w:textAlignment w:val="baseline"/>
              <w:rPr>
                <w:rFonts w:ascii="Arial" w:eastAsia="Times New Roman" w:hAnsi="Arial" w:cs="Arial"/>
                <w:b/>
                <w:sz w:val="24"/>
                <w:szCs w:val="24"/>
              </w:rPr>
            </w:pPr>
            <w:r w:rsidRPr="00AF0150">
              <w:rPr>
                <w:rFonts w:ascii="Arial" w:eastAsia="Times New Roman" w:hAnsi="Arial" w:cs="Arial"/>
                <w:b/>
                <w:sz w:val="24"/>
                <w:szCs w:val="24"/>
              </w:rPr>
              <w:t>минус 50</w:t>
            </w:r>
          </w:p>
        </w:tc>
      </w:tr>
      <w:tr w:rsidR="0079563C" w:rsidRPr="00AF0150" w:rsidTr="008E2E0F">
        <w:trPr>
          <w:trHeight w:val="65"/>
        </w:trPr>
        <w:tc>
          <w:tcPr>
            <w:tcW w:w="4103" w:type="dxa"/>
            <w:tcBorders>
              <w:top w:val="single" w:sz="6" w:space="0" w:color="000000"/>
              <w:left w:val="single" w:sz="6" w:space="0" w:color="000000"/>
              <w:bottom w:val="single" w:sz="6" w:space="0" w:color="000000"/>
              <w:right w:val="single" w:sz="6" w:space="0" w:color="000000"/>
            </w:tcBorders>
            <w:shd w:val="clear" w:color="auto" w:fill="auto"/>
            <w:tcMar>
              <w:top w:w="0" w:type="dxa"/>
              <w:left w:w="74" w:type="dxa"/>
              <w:bottom w:w="0" w:type="dxa"/>
              <w:right w:w="74" w:type="dxa"/>
            </w:tcMar>
            <w:hideMark/>
          </w:tcPr>
          <w:p w:rsidR="0079563C" w:rsidRPr="00AF0150" w:rsidRDefault="0079563C" w:rsidP="008E2E0F">
            <w:pPr>
              <w:spacing w:after="0" w:line="240" w:lineRule="auto"/>
              <w:textAlignment w:val="baseline"/>
              <w:rPr>
                <w:rFonts w:ascii="Arial" w:eastAsia="Times New Roman" w:hAnsi="Arial" w:cs="Arial"/>
                <w:sz w:val="24"/>
                <w:szCs w:val="24"/>
              </w:rPr>
            </w:pPr>
            <w:r w:rsidRPr="00AF0150">
              <w:rPr>
                <w:rFonts w:ascii="Arial" w:eastAsia="Times New Roman" w:hAnsi="Arial" w:cs="Arial"/>
                <w:sz w:val="24"/>
                <w:szCs w:val="24"/>
              </w:rPr>
              <w:t>Допустимое снижение подачи теплоты, %, до</w:t>
            </w:r>
          </w:p>
        </w:tc>
        <w:tc>
          <w:tcPr>
            <w:tcW w:w="992" w:type="dxa"/>
            <w:tcBorders>
              <w:top w:val="single" w:sz="6" w:space="0" w:color="000000"/>
              <w:left w:val="single" w:sz="6" w:space="0" w:color="000000"/>
              <w:bottom w:val="single" w:sz="6" w:space="0" w:color="000000"/>
              <w:right w:val="single" w:sz="4" w:space="0" w:color="auto"/>
            </w:tcBorders>
            <w:shd w:val="clear" w:color="auto" w:fill="auto"/>
            <w:tcMar>
              <w:top w:w="0" w:type="dxa"/>
              <w:left w:w="74" w:type="dxa"/>
              <w:bottom w:w="0" w:type="dxa"/>
              <w:right w:w="74" w:type="dxa"/>
            </w:tcMar>
            <w:hideMark/>
          </w:tcPr>
          <w:p w:rsidR="0079563C" w:rsidRPr="00AF0150" w:rsidRDefault="0079563C" w:rsidP="008E2E0F">
            <w:pPr>
              <w:spacing w:after="0" w:line="240" w:lineRule="auto"/>
              <w:ind w:firstLine="8"/>
              <w:jc w:val="center"/>
              <w:textAlignment w:val="baseline"/>
              <w:rPr>
                <w:rFonts w:ascii="Arial" w:eastAsia="Times New Roman" w:hAnsi="Arial" w:cs="Arial"/>
                <w:sz w:val="24"/>
                <w:szCs w:val="24"/>
              </w:rPr>
            </w:pPr>
            <w:r w:rsidRPr="00AF0150">
              <w:rPr>
                <w:rFonts w:ascii="Arial" w:eastAsia="Times New Roman" w:hAnsi="Arial" w:cs="Arial"/>
                <w:sz w:val="24"/>
                <w:szCs w:val="24"/>
              </w:rPr>
              <w:t>78</w:t>
            </w:r>
          </w:p>
        </w:tc>
        <w:tc>
          <w:tcPr>
            <w:tcW w:w="1134" w:type="dxa"/>
            <w:tcBorders>
              <w:top w:val="single" w:sz="6" w:space="0" w:color="000000"/>
              <w:left w:val="single" w:sz="4" w:space="0" w:color="auto"/>
              <w:bottom w:val="single" w:sz="6" w:space="0" w:color="000000"/>
              <w:right w:val="single" w:sz="4" w:space="0" w:color="auto"/>
            </w:tcBorders>
            <w:shd w:val="clear" w:color="auto" w:fill="auto"/>
            <w:tcMar>
              <w:top w:w="0" w:type="dxa"/>
              <w:left w:w="74" w:type="dxa"/>
              <w:bottom w:w="0" w:type="dxa"/>
              <w:right w:w="74" w:type="dxa"/>
            </w:tcMar>
            <w:hideMark/>
          </w:tcPr>
          <w:p w:rsidR="0079563C" w:rsidRPr="00AF0150" w:rsidRDefault="0079563C" w:rsidP="008E2E0F">
            <w:pPr>
              <w:spacing w:after="0" w:line="240" w:lineRule="auto"/>
              <w:ind w:firstLine="8"/>
              <w:jc w:val="center"/>
              <w:textAlignment w:val="baseline"/>
              <w:rPr>
                <w:rFonts w:ascii="Arial" w:eastAsia="Times New Roman" w:hAnsi="Arial" w:cs="Arial"/>
                <w:sz w:val="24"/>
                <w:szCs w:val="24"/>
              </w:rPr>
            </w:pPr>
            <w:r w:rsidRPr="00AF0150">
              <w:rPr>
                <w:rFonts w:ascii="Arial" w:eastAsia="Times New Roman" w:hAnsi="Arial" w:cs="Arial"/>
                <w:sz w:val="24"/>
                <w:szCs w:val="24"/>
              </w:rPr>
              <w:t>84</w:t>
            </w:r>
          </w:p>
        </w:tc>
        <w:tc>
          <w:tcPr>
            <w:tcW w:w="1134" w:type="dxa"/>
            <w:tcBorders>
              <w:top w:val="single" w:sz="6" w:space="0" w:color="000000"/>
              <w:left w:val="single" w:sz="4" w:space="0" w:color="auto"/>
              <w:bottom w:val="single" w:sz="6" w:space="0" w:color="000000"/>
              <w:right w:val="single" w:sz="4" w:space="0" w:color="auto"/>
            </w:tcBorders>
            <w:shd w:val="clear" w:color="auto" w:fill="auto"/>
            <w:tcMar>
              <w:top w:w="0" w:type="dxa"/>
              <w:left w:w="74" w:type="dxa"/>
              <w:bottom w:w="0" w:type="dxa"/>
              <w:right w:w="74" w:type="dxa"/>
            </w:tcMar>
            <w:hideMark/>
          </w:tcPr>
          <w:p w:rsidR="0079563C" w:rsidRPr="00AF0150" w:rsidRDefault="0079563C" w:rsidP="008E2E0F">
            <w:pPr>
              <w:spacing w:after="0" w:line="240" w:lineRule="auto"/>
              <w:ind w:firstLine="8"/>
              <w:jc w:val="center"/>
              <w:textAlignment w:val="baseline"/>
              <w:rPr>
                <w:rFonts w:ascii="Arial" w:eastAsia="Times New Roman" w:hAnsi="Arial" w:cs="Arial"/>
                <w:sz w:val="24"/>
                <w:szCs w:val="24"/>
              </w:rPr>
            </w:pPr>
            <w:r w:rsidRPr="00AF0150">
              <w:rPr>
                <w:rFonts w:ascii="Arial" w:eastAsia="Times New Roman" w:hAnsi="Arial" w:cs="Arial"/>
                <w:sz w:val="24"/>
                <w:szCs w:val="24"/>
              </w:rPr>
              <w:t>87</w:t>
            </w:r>
          </w:p>
        </w:tc>
        <w:tc>
          <w:tcPr>
            <w:tcW w:w="1134" w:type="dxa"/>
            <w:tcBorders>
              <w:top w:val="single" w:sz="6" w:space="0" w:color="000000"/>
              <w:left w:val="single" w:sz="4" w:space="0" w:color="auto"/>
              <w:bottom w:val="single" w:sz="6" w:space="0" w:color="000000"/>
              <w:right w:val="single" w:sz="4" w:space="0" w:color="auto"/>
            </w:tcBorders>
            <w:shd w:val="clear" w:color="auto" w:fill="auto"/>
            <w:tcMar>
              <w:top w:w="0" w:type="dxa"/>
              <w:left w:w="74" w:type="dxa"/>
              <w:bottom w:w="0" w:type="dxa"/>
              <w:right w:w="74" w:type="dxa"/>
            </w:tcMar>
            <w:hideMark/>
          </w:tcPr>
          <w:p w:rsidR="0079563C" w:rsidRPr="00AF0150" w:rsidRDefault="0079563C" w:rsidP="008E2E0F">
            <w:pPr>
              <w:spacing w:after="0" w:line="240" w:lineRule="auto"/>
              <w:ind w:firstLine="8"/>
              <w:jc w:val="center"/>
              <w:textAlignment w:val="baseline"/>
              <w:rPr>
                <w:rFonts w:ascii="Arial" w:eastAsia="Times New Roman" w:hAnsi="Arial" w:cs="Arial"/>
                <w:sz w:val="24"/>
                <w:szCs w:val="24"/>
              </w:rPr>
            </w:pPr>
            <w:r w:rsidRPr="00AF0150">
              <w:rPr>
                <w:rFonts w:ascii="Arial" w:eastAsia="Times New Roman" w:hAnsi="Arial" w:cs="Arial"/>
                <w:sz w:val="24"/>
                <w:szCs w:val="24"/>
              </w:rPr>
              <w:t>89</w:t>
            </w:r>
          </w:p>
        </w:tc>
        <w:tc>
          <w:tcPr>
            <w:tcW w:w="1134" w:type="dxa"/>
            <w:tcBorders>
              <w:top w:val="single" w:sz="6" w:space="0" w:color="000000"/>
              <w:left w:val="single" w:sz="4" w:space="0" w:color="auto"/>
              <w:bottom w:val="single" w:sz="6" w:space="0" w:color="000000"/>
              <w:right w:val="single" w:sz="6" w:space="0" w:color="000000"/>
            </w:tcBorders>
            <w:shd w:val="clear" w:color="auto" w:fill="auto"/>
            <w:tcMar>
              <w:top w:w="0" w:type="dxa"/>
              <w:left w:w="74" w:type="dxa"/>
              <w:bottom w:w="0" w:type="dxa"/>
              <w:right w:w="74" w:type="dxa"/>
            </w:tcMar>
            <w:hideMark/>
          </w:tcPr>
          <w:p w:rsidR="0079563C" w:rsidRPr="00AF0150" w:rsidRDefault="0079563C" w:rsidP="008E2E0F">
            <w:pPr>
              <w:spacing w:after="0" w:line="240" w:lineRule="auto"/>
              <w:ind w:firstLine="8"/>
              <w:jc w:val="center"/>
              <w:textAlignment w:val="baseline"/>
              <w:rPr>
                <w:rFonts w:ascii="Arial" w:eastAsia="Times New Roman" w:hAnsi="Arial" w:cs="Arial"/>
                <w:sz w:val="24"/>
                <w:szCs w:val="24"/>
              </w:rPr>
            </w:pPr>
            <w:r w:rsidRPr="00AF0150">
              <w:rPr>
                <w:rFonts w:ascii="Arial" w:eastAsia="Times New Roman" w:hAnsi="Arial" w:cs="Arial"/>
                <w:sz w:val="24"/>
                <w:szCs w:val="24"/>
              </w:rPr>
              <w:t>91</w:t>
            </w:r>
          </w:p>
        </w:tc>
      </w:tr>
    </w:tbl>
    <w:p w:rsidR="0079563C" w:rsidRPr="00AF0150" w:rsidRDefault="0079563C" w:rsidP="0079563C">
      <w:pPr>
        <w:tabs>
          <w:tab w:val="left" w:pos="709"/>
          <w:tab w:val="left" w:pos="993"/>
        </w:tabs>
        <w:spacing w:after="0" w:line="240" w:lineRule="auto"/>
        <w:ind w:firstLine="426"/>
        <w:jc w:val="both"/>
        <w:rPr>
          <w:rFonts w:ascii="Arial" w:eastAsia="Times New Roman" w:hAnsi="Arial" w:cs="Arial"/>
          <w:sz w:val="24"/>
          <w:szCs w:val="24"/>
        </w:rPr>
      </w:pPr>
      <w:r w:rsidRPr="00AF0150">
        <w:rPr>
          <w:rFonts w:ascii="Arial" w:eastAsia="Times New Roman" w:hAnsi="Arial" w:cs="Arial"/>
          <w:sz w:val="24"/>
          <w:szCs w:val="24"/>
        </w:rPr>
        <w:t>д) порыв (инциденты) на распределительных участках тепловых сетей, при наличии резервирования возможности резервирования от других источников или других участков тепловых сетей;</w:t>
      </w:r>
    </w:p>
    <w:p w:rsidR="0079563C" w:rsidRPr="00AF0150" w:rsidRDefault="0079563C" w:rsidP="0079563C">
      <w:pPr>
        <w:tabs>
          <w:tab w:val="left" w:pos="993"/>
          <w:tab w:val="left" w:pos="1134"/>
        </w:tabs>
        <w:spacing w:after="0" w:line="240" w:lineRule="auto"/>
        <w:ind w:firstLine="426"/>
        <w:contextualSpacing/>
        <w:jc w:val="both"/>
        <w:rPr>
          <w:rFonts w:ascii="Arial" w:eastAsia="Times New Roman" w:hAnsi="Arial" w:cs="Arial"/>
          <w:sz w:val="24"/>
          <w:szCs w:val="24"/>
        </w:rPr>
      </w:pPr>
      <w:r w:rsidRPr="00AF0150">
        <w:rPr>
          <w:rFonts w:ascii="Arial" w:eastAsia="Times New Roman" w:hAnsi="Arial" w:cs="Arial"/>
          <w:sz w:val="24"/>
          <w:szCs w:val="24"/>
        </w:rPr>
        <w:lastRenderedPageBreak/>
        <w:t>е) нарушение или угроза нарушения гидравлического режима тепловой сети по причине сокращения расхода подпиточной воды из-за неисправности оборудования в схеме подпитки или химводоочистки;</w:t>
      </w:r>
    </w:p>
    <w:p w:rsidR="0079563C" w:rsidRPr="00AF0150" w:rsidRDefault="0079563C" w:rsidP="0079563C">
      <w:pPr>
        <w:spacing w:after="0" w:line="240" w:lineRule="auto"/>
        <w:ind w:firstLine="426"/>
        <w:jc w:val="both"/>
        <w:rPr>
          <w:rFonts w:ascii="Arial" w:eastAsia="Times New Roman" w:hAnsi="Arial" w:cs="Arial"/>
          <w:sz w:val="24"/>
          <w:szCs w:val="24"/>
        </w:rPr>
      </w:pPr>
      <w:r w:rsidRPr="00AF0150">
        <w:rPr>
          <w:rFonts w:ascii="Arial" w:eastAsia="Times New Roman" w:hAnsi="Arial" w:cs="Arial"/>
          <w:sz w:val="24"/>
          <w:szCs w:val="24"/>
        </w:rPr>
        <w:t xml:space="preserve">ж) порыв (инцидент) на магистральных участках тепловых сетей требующий полного или частичного отключения трубопроводов, по которым имеется возможность резервирования от других источников или других участков тепловых сетей </w:t>
      </w:r>
    </w:p>
    <w:p w:rsidR="0079563C" w:rsidRPr="00AF0150" w:rsidRDefault="0079563C" w:rsidP="0079563C">
      <w:pPr>
        <w:spacing w:after="0" w:line="240" w:lineRule="auto"/>
        <w:ind w:firstLine="426"/>
        <w:jc w:val="both"/>
        <w:rPr>
          <w:rFonts w:ascii="Arial" w:eastAsia="Times New Roman" w:hAnsi="Arial" w:cs="Arial"/>
          <w:sz w:val="24"/>
          <w:szCs w:val="24"/>
        </w:rPr>
      </w:pPr>
      <w:r w:rsidRPr="00AF0150">
        <w:rPr>
          <w:rFonts w:ascii="Arial" w:eastAsia="Times New Roman" w:hAnsi="Arial" w:cs="Arial"/>
          <w:sz w:val="24"/>
          <w:szCs w:val="24"/>
        </w:rPr>
        <w:t xml:space="preserve">и) порыв (инцидент) на распределительных участках тепловых сетей требующий полного или частичного отключения трубопроводов, по которым имеется возможность резервирования от других источников или других участков тепловых сетей </w:t>
      </w:r>
    </w:p>
    <w:p w:rsidR="0079563C" w:rsidRPr="00AF0150" w:rsidRDefault="0079563C" w:rsidP="0079563C">
      <w:pPr>
        <w:spacing w:after="0" w:line="240" w:lineRule="auto"/>
        <w:ind w:firstLine="426"/>
        <w:jc w:val="both"/>
        <w:rPr>
          <w:rFonts w:ascii="Arial" w:eastAsia="Times New Roman" w:hAnsi="Arial" w:cs="Arial"/>
          <w:sz w:val="24"/>
          <w:szCs w:val="24"/>
        </w:rPr>
      </w:pPr>
      <w:r w:rsidRPr="00AF0150">
        <w:rPr>
          <w:rFonts w:ascii="Arial" w:eastAsia="Times New Roman" w:hAnsi="Arial" w:cs="Arial"/>
          <w:sz w:val="24"/>
          <w:szCs w:val="24"/>
        </w:rPr>
        <w:t xml:space="preserve">2.1.5. Наиболее опасными в </w:t>
      </w:r>
      <w:r w:rsidRPr="00AF0150">
        <w:rPr>
          <w:rFonts w:ascii="Arial" w:eastAsia="Times New Roman" w:hAnsi="Arial" w:cs="Arial"/>
          <w:sz w:val="24"/>
          <w:szCs w:val="24"/>
          <w:lang w:eastAsia="zh-CN"/>
        </w:rPr>
        <w:t xml:space="preserve">Ольховском  муниципальном районе </w:t>
      </w:r>
      <w:r w:rsidRPr="00AF0150">
        <w:rPr>
          <w:rFonts w:ascii="Arial" w:eastAsia="Times New Roman" w:hAnsi="Arial" w:cs="Arial"/>
          <w:sz w:val="24"/>
          <w:szCs w:val="24"/>
        </w:rPr>
        <w:t>по последствиям являются следующие сценарии</w:t>
      </w:r>
      <w:r w:rsidRPr="00AF0150">
        <w:rPr>
          <w:rFonts w:ascii="Arial" w:eastAsia="Times New Roman" w:hAnsi="Arial" w:cs="Arial"/>
          <w:sz w:val="24"/>
          <w:szCs w:val="24"/>
          <w:lang w:eastAsia="zh-CN"/>
        </w:rPr>
        <w:t xml:space="preserve"> </w:t>
      </w:r>
      <w:r w:rsidRPr="00AF0150">
        <w:rPr>
          <w:rFonts w:ascii="Arial" w:eastAsia="Times New Roman" w:hAnsi="Arial" w:cs="Arial"/>
          <w:sz w:val="24"/>
          <w:szCs w:val="24"/>
        </w:rPr>
        <w:t xml:space="preserve">аварийных ситуаций: </w:t>
      </w:r>
    </w:p>
    <w:p w:rsidR="0079563C" w:rsidRPr="00AF0150" w:rsidRDefault="0079563C" w:rsidP="0079563C">
      <w:pPr>
        <w:spacing w:after="0" w:line="240" w:lineRule="auto"/>
        <w:ind w:firstLine="426"/>
        <w:jc w:val="both"/>
        <w:rPr>
          <w:rFonts w:ascii="Arial" w:eastAsia="Times New Roman" w:hAnsi="Arial" w:cs="Arial"/>
          <w:sz w:val="24"/>
          <w:szCs w:val="24"/>
        </w:rPr>
      </w:pPr>
      <w:r w:rsidRPr="00AF0150">
        <w:rPr>
          <w:rFonts w:ascii="Arial" w:eastAsia="Times New Roman" w:hAnsi="Arial" w:cs="Arial"/>
          <w:sz w:val="24"/>
          <w:szCs w:val="24"/>
        </w:rPr>
        <w:t xml:space="preserve">а) нарушение гидравлического режима тепловой сети по причине аварийного полного прекращения подачи электрической энергии на сетевые и подпиточные насосы источника тепловой энергии, подкачивающих насосов ЦТП и насосных станций; </w:t>
      </w:r>
    </w:p>
    <w:p w:rsidR="0079563C" w:rsidRPr="00AF0150" w:rsidRDefault="0079563C" w:rsidP="0079563C">
      <w:pPr>
        <w:spacing w:after="0" w:line="240" w:lineRule="auto"/>
        <w:ind w:firstLine="426"/>
        <w:jc w:val="both"/>
        <w:rPr>
          <w:rFonts w:ascii="Arial" w:eastAsia="Times New Roman" w:hAnsi="Arial" w:cs="Arial"/>
          <w:sz w:val="24"/>
          <w:szCs w:val="24"/>
        </w:rPr>
      </w:pPr>
      <w:r w:rsidRPr="00AF0150">
        <w:rPr>
          <w:rFonts w:ascii="Arial" w:eastAsia="Times New Roman" w:hAnsi="Arial" w:cs="Arial"/>
          <w:sz w:val="24"/>
          <w:szCs w:val="24"/>
        </w:rPr>
        <w:t>б) возникновение недостатка (прекращения подачи) (природный газ) на источник тепловой энергии, ЦТП, насосную станцию по одному из вводов;</w:t>
      </w:r>
    </w:p>
    <w:p w:rsidR="0079563C" w:rsidRPr="00AF0150" w:rsidRDefault="0079563C" w:rsidP="0079563C">
      <w:pPr>
        <w:spacing w:after="0" w:line="240" w:lineRule="auto"/>
        <w:ind w:firstLine="426"/>
        <w:jc w:val="both"/>
        <w:rPr>
          <w:rFonts w:ascii="Arial" w:eastAsia="Times New Roman" w:hAnsi="Arial" w:cs="Arial"/>
          <w:sz w:val="24"/>
          <w:szCs w:val="24"/>
        </w:rPr>
      </w:pPr>
      <w:r w:rsidRPr="00AF0150">
        <w:rPr>
          <w:rFonts w:ascii="Arial" w:eastAsia="Times New Roman" w:hAnsi="Arial" w:cs="Arial"/>
          <w:sz w:val="24"/>
          <w:szCs w:val="24"/>
        </w:rPr>
        <w:t>в) полное прекращение подачи холодной воды на источник тепловой энергии от системы водоснабжения более 4 часов при отсутствии аккумулирующих резервуаров;</w:t>
      </w:r>
    </w:p>
    <w:p w:rsidR="0079563C" w:rsidRPr="00AF0150" w:rsidRDefault="0079563C" w:rsidP="0079563C">
      <w:pPr>
        <w:spacing w:after="0" w:line="240" w:lineRule="auto"/>
        <w:ind w:firstLine="426"/>
        <w:jc w:val="both"/>
        <w:rPr>
          <w:rFonts w:ascii="Arial" w:eastAsia="Times New Roman" w:hAnsi="Arial" w:cs="Arial"/>
          <w:sz w:val="24"/>
          <w:szCs w:val="24"/>
        </w:rPr>
      </w:pPr>
      <w:r w:rsidRPr="00AF0150">
        <w:rPr>
          <w:rFonts w:ascii="Arial" w:eastAsia="Times New Roman" w:hAnsi="Arial" w:cs="Arial"/>
          <w:sz w:val="24"/>
          <w:szCs w:val="24"/>
        </w:rPr>
        <w:t>г) одновременный выход из строя всех котлов источника тепловой энергии;</w:t>
      </w:r>
    </w:p>
    <w:p w:rsidR="0079563C" w:rsidRPr="00AF0150" w:rsidRDefault="0079563C" w:rsidP="0079563C">
      <w:pPr>
        <w:tabs>
          <w:tab w:val="left" w:pos="993"/>
          <w:tab w:val="left" w:pos="1134"/>
        </w:tabs>
        <w:spacing w:after="0" w:line="240" w:lineRule="auto"/>
        <w:ind w:firstLine="426"/>
        <w:contextualSpacing/>
        <w:jc w:val="both"/>
        <w:rPr>
          <w:rFonts w:ascii="Arial" w:eastAsia="Times New Roman" w:hAnsi="Arial" w:cs="Arial"/>
          <w:sz w:val="24"/>
          <w:szCs w:val="24"/>
        </w:rPr>
      </w:pPr>
      <w:r w:rsidRPr="00AF0150">
        <w:rPr>
          <w:rFonts w:ascii="Arial" w:eastAsia="Times New Roman" w:hAnsi="Arial" w:cs="Arial"/>
          <w:sz w:val="24"/>
          <w:szCs w:val="24"/>
        </w:rPr>
        <w:t>д) нарушение или угроза нарушения гидравлического режима тепловой сети по причине сокращения расхода подпиточной воды из-за неисправности оборудования в схеме подпитки или химводоочистки;</w:t>
      </w:r>
    </w:p>
    <w:p w:rsidR="0079563C" w:rsidRPr="00AF0150" w:rsidRDefault="0079563C" w:rsidP="0079563C">
      <w:pPr>
        <w:spacing w:after="0" w:line="240" w:lineRule="auto"/>
        <w:ind w:firstLine="426"/>
        <w:jc w:val="both"/>
        <w:rPr>
          <w:rFonts w:ascii="Arial" w:eastAsia="Times New Roman" w:hAnsi="Arial" w:cs="Arial"/>
          <w:sz w:val="24"/>
          <w:szCs w:val="24"/>
        </w:rPr>
      </w:pPr>
      <w:r w:rsidRPr="00AF0150">
        <w:rPr>
          <w:rFonts w:ascii="Arial" w:eastAsia="Times New Roman" w:hAnsi="Arial" w:cs="Arial"/>
          <w:sz w:val="24"/>
          <w:szCs w:val="24"/>
        </w:rPr>
        <w:t>е) одновременный выход из строя всех сетевых насосов на источнике тепловой энергии, ЦТП, насосной станции;</w:t>
      </w:r>
    </w:p>
    <w:p w:rsidR="0079563C" w:rsidRPr="00AF0150" w:rsidRDefault="0079563C" w:rsidP="0079563C">
      <w:pPr>
        <w:tabs>
          <w:tab w:val="left" w:pos="709"/>
          <w:tab w:val="left" w:pos="993"/>
        </w:tabs>
        <w:spacing w:after="0" w:line="240" w:lineRule="auto"/>
        <w:ind w:firstLine="426"/>
        <w:jc w:val="both"/>
        <w:rPr>
          <w:rFonts w:ascii="Arial" w:eastAsia="Times New Roman" w:hAnsi="Arial" w:cs="Arial"/>
          <w:sz w:val="24"/>
          <w:szCs w:val="24"/>
        </w:rPr>
      </w:pPr>
      <w:r w:rsidRPr="00AF0150">
        <w:rPr>
          <w:rFonts w:ascii="Arial" w:eastAsia="Times New Roman" w:hAnsi="Arial" w:cs="Arial"/>
          <w:sz w:val="24"/>
          <w:szCs w:val="24"/>
        </w:rPr>
        <w:t>ж) порыв (инцидент) на магистральных, распределительных участках тепловых сетей требующий полного или частичного отключения трубопроводов, по которым отсутствует резервирование от других источников или других участков тепловых сетей;</w:t>
      </w:r>
    </w:p>
    <w:p w:rsidR="0079563C" w:rsidRPr="00AF0150" w:rsidRDefault="0079563C" w:rsidP="0079563C">
      <w:pPr>
        <w:tabs>
          <w:tab w:val="left" w:pos="709"/>
          <w:tab w:val="left" w:pos="993"/>
          <w:tab w:val="left" w:pos="1134"/>
        </w:tabs>
        <w:spacing w:after="0" w:line="240" w:lineRule="auto"/>
        <w:ind w:firstLine="426"/>
        <w:contextualSpacing/>
        <w:jc w:val="both"/>
        <w:rPr>
          <w:rFonts w:ascii="Arial" w:eastAsia="Times New Roman" w:hAnsi="Arial" w:cs="Arial"/>
          <w:sz w:val="24"/>
          <w:szCs w:val="24"/>
        </w:rPr>
      </w:pPr>
      <w:r w:rsidRPr="00AF0150">
        <w:rPr>
          <w:rFonts w:ascii="Arial" w:eastAsia="Times New Roman" w:hAnsi="Arial" w:cs="Arial"/>
          <w:sz w:val="24"/>
          <w:szCs w:val="24"/>
        </w:rPr>
        <w:t>2.1.6. Источниками (местами) возникновения аварийных ситуаций в системах теплоснабжения</w:t>
      </w:r>
      <w:r w:rsidRPr="00AF0150">
        <w:rPr>
          <w:rFonts w:ascii="Arial" w:eastAsia="Times New Roman" w:hAnsi="Arial" w:cs="Arial"/>
          <w:sz w:val="24"/>
          <w:szCs w:val="24"/>
          <w:lang w:eastAsia="zh-CN"/>
        </w:rPr>
        <w:t xml:space="preserve"> Ольховского  муниципального района</w:t>
      </w:r>
      <w:r w:rsidRPr="00AF0150">
        <w:rPr>
          <w:rFonts w:ascii="Arial" w:eastAsia="Times New Roman" w:hAnsi="Arial" w:cs="Arial"/>
          <w:i/>
          <w:sz w:val="24"/>
          <w:szCs w:val="24"/>
          <w:lang w:eastAsia="zh-CN"/>
        </w:rPr>
        <w:t xml:space="preserve">  </w:t>
      </w:r>
      <w:r w:rsidRPr="00AF0150">
        <w:rPr>
          <w:rFonts w:ascii="Arial" w:eastAsia="Times New Roman" w:hAnsi="Arial" w:cs="Arial"/>
          <w:sz w:val="24"/>
          <w:szCs w:val="24"/>
        </w:rPr>
        <w:t>могут быть:</w:t>
      </w:r>
    </w:p>
    <w:p w:rsidR="0079563C" w:rsidRPr="00AF0150" w:rsidRDefault="0079563C" w:rsidP="0079563C">
      <w:pPr>
        <w:tabs>
          <w:tab w:val="left" w:pos="709"/>
          <w:tab w:val="left" w:pos="993"/>
        </w:tabs>
        <w:spacing w:after="0" w:line="240" w:lineRule="auto"/>
        <w:ind w:firstLine="426"/>
        <w:contextualSpacing/>
        <w:jc w:val="both"/>
        <w:rPr>
          <w:rFonts w:ascii="Arial" w:eastAsia="Times New Roman" w:hAnsi="Arial" w:cs="Arial"/>
          <w:sz w:val="24"/>
          <w:szCs w:val="24"/>
        </w:rPr>
      </w:pPr>
      <w:r w:rsidRPr="00AF0150">
        <w:rPr>
          <w:rFonts w:ascii="Arial" w:eastAsia="Times New Roman" w:hAnsi="Arial" w:cs="Arial"/>
          <w:sz w:val="24"/>
          <w:szCs w:val="24"/>
        </w:rPr>
        <w:t>-  системы, по которым осуществляется поставка энергетических ресурсов и холодной воды на источники тепловой энергии и сооружения на тепловых сетях (ЦТП, подкачивающие насосные станции);</w:t>
      </w:r>
    </w:p>
    <w:p w:rsidR="0079563C" w:rsidRPr="00AF0150" w:rsidRDefault="0079563C" w:rsidP="0079563C">
      <w:pPr>
        <w:tabs>
          <w:tab w:val="left" w:pos="709"/>
          <w:tab w:val="left" w:pos="993"/>
        </w:tabs>
        <w:spacing w:after="0" w:line="240" w:lineRule="auto"/>
        <w:ind w:firstLine="426"/>
        <w:contextualSpacing/>
        <w:jc w:val="both"/>
        <w:rPr>
          <w:rFonts w:ascii="Arial" w:eastAsia="Times New Roman" w:hAnsi="Arial" w:cs="Arial"/>
          <w:sz w:val="24"/>
          <w:szCs w:val="24"/>
        </w:rPr>
      </w:pPr>
      <w:r w:rsidRPr="00AF0150">
        <w:rPr>
          <w:rFonts w:ascii="Arial" w:eastAsia="Times New Roman" w:hAnsi="Arial" w:cs="Arial"/>
          <w:sz w:val="24"/>
          <w:szCs w:val="24"/>
        </w:rPr>
        <w:t>- источники тепловой энергии;</w:t>
      </w:r>
    </w:p>
    <w:p w:rsidR="0079563C" w:rsidRPr="00AF0150" w:rsidRDefault="0079563C" w:rsidP="0079563C">
      <w:pPr>
        <w:tabs>
          <w:tab w:val="left" w:pos="709"/>
          <w:tab w:val="left" w:pos="993"/>
        </w:tabs>
        <w:spacing w:after="0" w:line="240" w:lineRule="auto"/>
        <w:ind w:firstLine="426"/>
        <w:contextualSpacing/>
        <w:jc w:val="both"/>
        <w:rPr>
          <w:rFonts w:ascii="Arial" w:eastAsia="Times New Roman" w:hAnsi="Arial" w:cs="Arial"/>
          <w:sz w:val="24"/>
          <w:szCs w:val="24"/>
        </w:rPr>
      </w:pPr>
      <w:r w:rsidRPr="00AF0150">
        <w:rPr>
          <w:rFonts w:ascii="Arial" w:eastAsia="Times New Roman" w:hAnsi="Arial" w:cs="Arial"/>
          <w:sz w:val="24"/>
          <w:szCs w:val="24"/>
        </w:rPr>
        <w:t>- тепловые сети и сооружения на них.</w:t>
      </w:r>
    </w:p>
    <w:p w:rsidR="0079563C" w:rsidRPr="00AF0150" w:rsidRDefault="0079563C" w:rsidP="0079563C">
      <w:pPr>
        <w:spacing w:after="0" w:line="240" w:lineRule="auto"/>
        <w:ind w:firstLine="426"/>
        <w:jc w:val="both"/>
        <w:rPr>
          <w:rFonts w:ascii="Arial" w:eastAsia="Times New Roman" w:hAnsi="Arial" w:cs="Arial"/>
          <w:sz w:val="24"/>
          <w:szCs w:val="24"/>
        </w:rPr>
      </w:pPr>
      <w:r w:rsidRPr="00AF0150">
        <w:rPr>
          <w:rFonts w:ascii="Arial" w:eastAsia="Times New Roman" w:hAnsi="Arial" w:cs="Arial"/>
          <w:sz w:val="24"/>
          <w:szCs w:val="24"/>
        </w:rPr>
        <w:t xml:space="preserve">Основные причины возникновения и описание аварийных ситуаций, возможных их масштабов и уровней реагирования, типовые действия персонала по ликвидации последствий аварийной ситуации в работе систем теплоснабжения </w:t>
      </w:r>
      <w:r w:rsidRPr="00AF0150">
        <w:rPr>
          <w:rFonts w:ascii="Arial" w:eastAsia="Times New Roman" w:hAnsi="Arial" w:cs="Arial"/>
          <w:sz w:val="24"/>
          <w:szCs w:val="24"/>
          <w:lang w:eastAsia="zh-CN"/>
        </w:rPr>
        <w:t>муниципального образования Ольховского муниципального района</w:t>
      </w:r>
      <w:r w:rsidRPr="00AF0150">
        <w:rPr>
          <w:rFonts w:ascii="Arial" w:eastAsia="Times New Roman" w:hAnsi="Arial" w:cs="Arial"/>
          <w:i/>
          <w:sz w:val="24"/>
          <w:szCs w:val="24"/>
          <w:lang w:eastAsia="zh-CN"/>
        </w:rPr>
        <w:t xml:space="preserve"> </w:t>
      </w:r>
      <w:r w:rsidRPr="00AF0150">
        <w:rPr>
          <w:rFonts w:ascii="Arial" w:eastAsia="Times New Roman" w:hAnsi="Arial" w:cs="Arial"/>
          <w:sz w:val="24"/>
          <w:szCs w:val="24"/>
        </w:rPr>
        <w:t xml:space="preserve">представлены в таблице </w:t>
      </w:r>
      <w:r w:rsidRPr="00AF0150">
        <w:rPr>
          <w:rFonts w:ascii="Arial" w:hAnsi="Arial" w:cs="Arial"/>
          <w:sz w:val="24"/>
          <w:szCs w:val="24"/>
        </w:rPr>
        <w:t>Таблица 2.1.2</w:t>
      </w:r>
    </w:p>
    <w:p w:rsidR="0079563C" w:rsidRPr="00AF0150" w:rsidRDefault="0079563C" w:rsidP="0079563C">
      <w:pPr>
        <w:tabs>
          <w:tab w:val="left" w:pos="1134"/>
        </w:tabs>
        <w:spacing w:after="0" w:line="240" w:lineRule="auto"/>
        <w:ind w:firstLine="426"/>
        <w:contextualSpacing/>
        <w:jc w:val="both"/>
        <w:rPr>
          <w:rFonts w:ascii="Arial" w:eastAsia="Times New Roman" w:hAnsi="Arial" w:cs="Arial"/>
          <w:sz w:val="24"/>
          <w:szCs w:val="24"/>
        </w:rPr>
      </w:pPr>
    </w:p>
    <w:p w:rsidR="0079563C" w:rsidRPr="00AF0150" w:rsidRDefault="0079563C" w:rsidP="0079563C">
      <w:pPr>
        <w:spacing w:after="0" w:line="240" w:lineRule="auto"/>
        <w:ind w:firstLine="709"/>
        <w:jc w:val="both"/>
        <w:rPr>
          <w:rFonts w:ascii="Arial" w:eastAsia="Times New Roman" w:hAnsi="Arial" w:cs="Arial"/>
          <w:sz w:val="24"/>
          <w:szCs w:val="24"/>
          <w:lang w:eastAsia="zh-CN"/>
        </w:rPr>
      </w:pPr>
    </w:p>
    <w:p w:rsidR="0079563C" w:rsidRPr="00AF0150" w:rsidRDefault="0079563C" w:rsidP="0079563C">
      <w:pPr>
        <w:spacing w:after="0" w:line="240" w:lineRule="auto"/>
        <w:ind w:firstLine="709"/>
        <w:jc w:val="both"/>
        <w:rPr>
          <w:rFonts w:ascii="Arial" w:eastAsia="Times New Roman" w:hAnsi="Arial" w:cs="Arial"/>
          <w:sz w:val="24"/>
          <w:szCs w:val="24"/>
        </w:rPr>
      </w:pPr>
    </w:p>
    <w:p w:rsidR="0079563C" w:rsidRPr="00AF0150" w:rsidRDefault="0079563C" w:rsidP="0079563C">
      <w:pPr>
        <w:spacing w:after="0" w:line="240" w:lineRule="auto"/>
        <w:rPr>
          <w:rFonts w:ascii="Arial" w:eastAsia="Times New Roman" w:hAnsi="Arial" w:cs="Arial"/>
          <w:sz w:val="24"/>
          <w:szCs w:val="24"/>
        </w:rPr>
        <w:sectPr w:rsidR="0079563C" w:rsidRPr="00AF0150" w:rsidSect="005B5533">
          <w:pgSz w:w="11907" w:h="16840" w:code="9"/>
          <w:pgMar w:top="1134" w:right="850" w:bottom="1134" w:left="1701" w:header="720" w:footer="720" w:gutter="0"/>
          <w:cols w:space="720"/>
          <w:noEndnote/>
          <w:docGrid w:linePitch="299"/>
        </w:sectPr>
      </w:pPr>
    </w:p>
    <w:p w:rsidR="0079563C" w:rsidRPr="00AF0150" w:rsidRDefault="0079563C" w:rsidP="0079563C">
      <w:pPr>
        <w:spacing w:after="0" w:line="240" w:lineRule="auto"/>
        <w:ind w:firstLine="567"/>
        <w:jc w:val="both"/>
        <w:rPr>
          <w:rFonts w:ascii="Arial" w:eastAsia="Times New Roman" w:hAnsi="Arial" w:cs="Arial"/>
          <w:b/>
          <w:bCs/>
          <w:sz w:val="24"/>
          <w:szCs w:val="24"/>
          <w:lang w:eastAsia="zh-CN"/>
        </w:rPr>
      </w:pPr>
      <w:bookmarkStart w:id="4" w:name="_Ref190963536"/>
      <w:bookmarkStart w:id="5" w:name="_Toc136270218"/>
      <w:bookmarkStart w:id="6" w:name="_Toc426063897"/>
      <w:bookmarkStart w:id="7" w:name="_Toc191049794"/>
      <w:r w:rsidRPr="00AF0150">
        <w:rPr>
          <w:rFonts w:ascii="Arial" w:eastAsia="Times New Roman" w:hAnsi="Arial" w:cs="Arial"/>
          <w:b/>
          <w:bCs/>
          <w:sz w:val="24"/>
          <w:szCs w:val="24"/>
          <w:lang w:eastAsia="zh-CN"/>
        </w:rPr>
        <w:lastRenderedPageBreak/>
        <w:t xml:space="preserve">Таблица </w:t>
      </w:r>
      <w:bookmarkEnd w:id="4"/>
      <w:r w:rsidRPr="00AF0150">
        <w:rPr>
          <w:rFonts w:ascii="Arial" w:eastAsia="Times New Roman" w:hAnsi="Arial" w:cs="Arial"/>
          <w:b/>
          <w:noProof/>
          <w:sz w:val="24"/>
          <w:szCs w:val="24"/>
          <w:lang w:eastAsia="zh-CN"/>
        </w:rPr>
        <w:t>2.1.2.</w:t>
      </w:r>
      <w:r w:rsidRPr="00AF0150">
        <w:rPr>
          <w:rFonts w:ascii="Arial" w:eastAsia="Times New Roman" w:hAnsi="Arial" w:cs="Arial"/>
          <w:b/>
          <w:bCs/>
          <w:sz w:val="24"/>
          <w:szCs w:val="24"/>
          <w:lang w:eastAsia="zh-CN"/>
        </w:rPr>
        <w:t xml:space="preserve"> Перечень возможных аварийных ситуаций, их описание, масштабы и уровень реагирования, типовые действия персонала</w:t>
      </w:r>
      <w:bookmarkEnd w:id="5"/>
      <w:r w:rsidRPr="00AF0150">
        <w:rPr>
          <w:rFonts w:ascii="Arial" w:eastAsia="Times New Roman" w:hAnsi="Arial" w:cs="Arial"/>
          <w:b/>
          <w:bCs/>
          <w:sz w:val="24"/>
          <w:szCs w:val="24"/>
          <w:lang w:eastAsia="zh-CN"/>
        </w:rPr>
        <w:t xml:space="preserve"> </w:t>
      </w:r>
      <w:bookmarkEnd w:id="6"/>
      <w:r w:rsidRPr="00AF0150">
        <w:rPr>
          <w:rFonts w:ascii="Arial" w:eastAsia="Times New Roman" w:hAnsi="Arial" w:cs="Arial"/>
          <w:b/>
          <w:bCs/>
          <w:sz w:val="24"/>
          <w:szCs w:val="24"/>
          <w:lang w:eastAsia="zh-CN"/>
        </w:rPr>
        <w:t>в работе систем теплоснабжения</w:t>
      </w:r>
      <w:bookmarkEnd w:id="7"/>
      <w:r w:rsidRPr="00AF0150">
        <w:rPr>
          <w:rFonts w:ascii="Arial" w:eastAsia="Times New Roman" w:hAnsi="Arial" w:cs="Arial"/>
          <w:b/>
          <w:bCs/>
          <w:sz w:val="24"/>
          <w:szCs w:val="24"/>
          <w:lang w:eastAsia="zh-CN"/>
        </w:rPr>
        <w:t xml:space="preserve"> Ольховского  муниципального района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1520"/>
        <w:gridCol w:w="1789"/>
        <w:gridCol w:w="1807"/>
        <w:gridCol w:w="2422"/>
      </w:tblGrid>
      <w:tr w:rsidR="0079563C" w:rsidRPr="00AF0150" w:rsidTr="008E2E0F">
        <w:trPr>
          <w:trHeight w:val="578"/>
          <w:tblHeader/>
        </w:trPr>
        <w:tc>
          <w:tcPr>
            <w:tcW w:w="1059" w:type="pct"/>
            <w:shd w:val="clear" w:color="auto" w:fill="auto"/>
            <w:vAlign w:val="center"/>
            <w:hideMark/>
          </w:tcPr>
          <w:p w:rsidR="0079563C" w:rsidRPr="00AF0150" w:rsidRDefault="0079563C" w:rsidP="008E2E0F">
            <w:pPr>
              <w:spacing w:after="0" w:line="240" w:lineRule="auto"/>
              <w:jc w:val="center"/>
              <w:rPr>
                <w:rFonts w:ascii="Arial" w:eastAsia="Times New Roman" w:hAnsi="Arial" w:cs="Arial"/>
                <w:b/>
                <w:bCs/>
                <w:sz w:val="24"/>
                <w:szCs w:val="24"/>
              </w:rPr>
            </w:pPr>
            <w:r w:rsidRPr="00AF0150">
              <w:rPr>
                <w:rFonts w:ascii="Arial" w:eastAsia="Times New Roman" w:hAnsi="Arial" w:cs="Arial"/>
                <w:b/>
                <w:bCs/>
                <w:sz w:val="24"/>
                <w:szCs w:val="24"/>
              </w:rPr>
              <w:t>Причина возникновения аварийной ситуации</w:t>
            </w:r>
          </w:p>
        </w:tc>
        <w:tc>
          <w:tcPr>
            <w:tcW w:w="782" w:type="pct"/>
            <w:shd w:val="clear" w:color="auto" w:fill="auto"/>
            <w:vAlign w:val="center"/>
            <w:hideMark/>
          </w:tcPr>
          <w:p w:rsidR="0079563C" w:rsidRPr="00AF0150" w:rsidRDefault="0079563C" w:rsidP="008E2E0F">
            <w:pPr>
              <w:spacing w:after="0" w:line="240" w:lineRule="auto"/>
              <w:jc w:val="center"/>
              <w:rPr>
                <w:rFonts w:ascii="Arial" w:eastAsia="Times New Roman" w:hAnsi="Arial" w:cs="Arial"/>
                <w:b/>
                <w:bCs/>
                <w:sz w:val="24"/>
                <w:szCs w:val="24"/>
              </w:rPr>
            </w:pPr>
            <w:r w:rsidRPr="00AF0150">
              <w:rPr>
                <w:rFonts w:ascii="Arial" w:eastAsia="Times New Roman" w:hAnsi="Arial" w:cs="Arial"/>
                <w:b/>
                <w:bCs/>
                <w:sz w:val="24"/>
                <w:szCs w:val="24"/>
              </w:rPr>
              <w:t>Описание аварийной ситуации</w:t>
            </w:r>
          </w:p>
        </w:tc>
        <w:tc>
          <w:tcPr>
            <w:tcW w:w="920" w:type="pct"/>
            <w:shd w:val="clear" w:color="auto" w:fill="auto"/>
            <w:vAlign w:val="center"/>
            <w:hideMark/>
          </w:tcPr>
          <w:p w:rsidR="0079563C" w:rsidRPr="00AF0150" w:rsidRDefault="0079563C" w:rsidP="008E2E0F">
            <w:pPr>
              <w:spacing w:after="0" w:line="240" w:lineRule="auto"/>
              <w:jc w:val="center"/>
              <w:rPr>
                <w:rFonts w:ascii="Arial" w:eastAsia="Times New Roman" w:hAnsi="Arial" w:cs="Arial"/>
                <w:b/>
                <w:bCs/>
                <w:sz w:val="24"/>
                <w:szCs w:val="24"/>
              </w:rPr>
            </w:pPr>
            <w:r w:rsidRPr="00AF0150">
              <w:rPr>
                <w:rFonts w:ascii="Arial" w:eastAsia="Times New Roman" w:hAnsi="Arial" w:cs="Arial"/>
                <w:b/>
                <w:bCs/>
                <w:sz w:val="24"/>
                <w:szCs w:val="24"/>
              </w:rPr>
              <w:t>Возможные масштабы аварийной ситуации и последствия</w:t>
            </w:r>
          </w:p>
        </w:tc>
        <w:tc>
          <w:tcPr>
            <w:tcW w:w="960" w:type="pct"/>
            <w:shd w:val="clear" w:color="auto" w:fill="auto"/>
            <w:vAlign w:val="center"/>
            <w:hideMark/>
          </w:tcPr>
          <w:p w:rsidR="0079563C" w:rsidRPr="00AF0150" w:rsidRDefault="0079563C" w:rsidP="008E2E0F">
            <w:pPr>
              <w:spacing w:after="0" w:line="240" w:lineRule="auto"/>
              <w:jc w:val="center"/>
              <w:rPr>
                <w:rFonts w:ascii="Arial" w:eastAsia="Times New Roman" w:hAnsi="Arial" w:cs="Arial"/>
                <w:b/>
                <w:bCs/>
                <w:sz w:val="24"/>
                <w:szCs w:val="24"/>
              </w:rPr>
            </w:pPr>
            <w:r w:rsidRPr="00AF0150">
              <w:rPr>
                <w:rFonts w:ascii="Arial" w:eastAsia="Times New Roman" w:hAnsi="Arial" w:cs="Arial"/>
                <w:b/>
                <w:bCs/>
                <w:sz w:val="24"/>
                <w:szCs w:val="24"/>
              </w:rPr>
              <w:t>Уровень реагирования (местный</w:t>
            </w:r>
            <w:r w:rsidRPr="00AF0150">
              <w:rPr>
                <w:rFonts w:ascii="Arial" w:eastAsia="Times New Roman" w:hAnsi="Arial" w:cs="Arial"/>
                <w:sz w:val="24"/>
                <w:szCs w:val="24"/>
                <w:vertAlign w:val="superscript"/>
              </w:rPr>
              <w:footnoteReference w:id="1"/>
            </w:r>
            <w:r w:rsidRPr="00AF0150">
              <w:rPr>
                <w:rFonts w:ascii="Arial" w:eastAsia="Times New Roman" w:hAnsi="Arial" w:cs="Arial"/>
                <w:b/>
                <w:bCs/>
                <w:sz w:val="24"/>
                <w:szCs w:val="24"/>
              </w:rPr>
              <w:t>, объектовый</w:t>
            </w:r>
            <w:r w:rsidRPr="00AF0150">
              <w:rPr>
                <w:rFonts w:ascii="Arial" w:eastAsia="Times New Roman" w:hAnsi="Arial" w:cs="Arial"/>
                <w:sz w:val="24"/>
                <w:szCs w:val="24"/>
                <w:vertAlign w:val="superscript"/>
              </w:rPr>
              <w:footnoteReference w:id="2"/>
            </w:r>
            <w:r w:rsidRPr="00AF0150">
              <w:rPr>
                <w:rFonts w:ascii="Arial" w:eastAsia="Times New Roman" w:hAnsi="Arial" w:cs="Arial"/>
                <w:b/>
                <w:bCs/>
                <w:sz w:val="24"/>
                <w:szCs w:val="24"/>
              </w:rPr>
              <w:t>)</w:t>
            </w:r>
          </w:p>
        </w:tc>
        <w:tc>
          <w:tcPr>
            <w:tcW w:w="1279" w:type="pct"/>
            <w:shd w:val="clear" w:color="auto" w:fill="auto"/>
            <w:vAlign w:val="center"/>
            <w:hideMark/>
          </w:tcPr>
          <w:p w:rsidR="0079563C" w:rsidRPr="00AF0150" w:rsidRDefault="0079563C" w:rsidP="008E2E0F">
            <w:pPr>
              <w:spacing w:after="0" w:line="240" w:lineRule="auto"/>
              <w:jc w:val="center"/>
              <w:rPr>
                <w:rFonts w:ascii="Arial" w:eastAsia="Times New Roman" w:hAnsi="Arial" w:cs="Arial"/>
                <w:b/>
                <w:bCs/>
                <w:sz w:val="24"/>
                <w:szCs w:val="24"/>
              </w:rPr>
            </w:pPr>
            <w:r w:rsidRPr="00AF0150">
              <w:rPr>
                <w:rFonts w:ascii="Arial" w:eastAsia="Times New Roman" w:hAnsi="Arial" w:cs="Arial"/>
                <w:b/>
                <w:bCs/>
                <w:sz w:val="24"/>
                <w:szCs w:val="24"/>
              </w:rPr>
              <w:t xml:space="preserve">Действия персонала организации, </w:t>
            </w:r>
            <w:r w:rsidRPr="00AF0150">
              <w:rPr>
                <w:rFonts w:ascii="Arial" w:eastAsia="Times New Roman" w:hAnsi="Arial" w:cs="Arial"/>
                <w:b/>
                <w:sz w:val="24"/>
                <w:szCs w:val="24"/>
                <w:lang w:eastAsia="zh-CN"/>
              </w:rPr>
              <w:t>функционирующей в системах теплоснабжения</w:t>
            </w:r>
          </w:p>
        </w:tc>
      </w:tr>
      <w:tr w:rsidR="0079563C" w:rsidRPr="00AF0150" w:rsidTr="008E2E0F">
        <w:trPr>
          <w:trHeight w:val="227"/>
        </w:trPr>
        <w:tc>
          <w:tcPr>
            <w:tcW w:w="1059" w:type="pct"/>
            <w:vMerge w:val="restart"/>
            <w:shd w:val="clear" w:color="auto" w:fill="auto"/>
            <w:vAlign w:val="center"/>
          </w:tcPr>
          <w:p w:rsidR="0079563C" w:rsidRPr="00AF0150" w:rsidRDefault="0079563C" w:rsidP="008E2E0F">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t>Прекращение подачи электроэнергии на источник тепловой энергии, ЦТП, насосную станцию</w:t>
            </w:r>
          </w:p>
        </w:tc>
        <w:tc>
          <w:tcPr>
            <w:tcW w:w="782" w:type="pct"/>
            <w:vMerge w:val="restart"/>
            <w:shd w:val="clear" w:color="auto" w:fill="auto"/>
            <w:vAlign w:val="center"/>
          </w:tcPr>
          <w:p w:rsidR="0079563C" w:rsidRPr="00AF0150" w:rsidRDefault="0079563C" w:rsidP="008E2E0F">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t>Остановка работы источника тепловой энергии, ЦТП, насосной станции</w:t>
            </w:r>
          </w:p>
        </w:tc>
        <w:tc>
          <w:tcPr>
            <w:tcW w:w="920" w:type="pct"/>
            <w:vMerge w:val="restart"/>
            <w:shd w:val="clear" w:color="auto" w:fill="auto"/>
            <w:vAlign w:val="center"/>
          </w:tcPr>
          <w:p w:rsidR="0079563C" w:rsidRPr="00AF0150" w:rsidRDefault="0079563C" w:rsidP="008E2E0F">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t>Прекращение циркуляции в системе теплоснабжения потребителей, понижение температуры в зданиях, возможное размораживание наружных тепловых сетей и внутренних отопительных систем</w:t>
            </w:r>
          </w:p>
        </w:tc>
        <w:tc>
          <w:tcPr>
            <w:tcW w:w="960" w:type="pct"/>
            <w:vMerge w:val="restart"/>
            <w:shd w:val="clear" w:color="auto" w:fill="auto"/>
            <w:vAlign w:val="center"/>
          </w:tcPr>
          <w:p w:rsidR="0079563C" w:rsidRPr="00AF0150" w:rsidRDefault="0079563C" w:rsidP="008E2E0F">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t>Местный (муниципальный)</w:t>
            </w:r>
          </w:p>
        </w:tc>
        <w:tc>
          <w:tcPr>
            <w:tcW w:w="1279" w:type="pct"/>
            <w:shd w:val="clear" w:color="auto" w:fill="auto"/>
            <w:vAlign w:val="center"/>
          </w:tcPr>
          <w:p w:rsidR="0079563C" w:rsidRPr="00AF0150" w:rsidRDefault="0079563C" w:rsidP="008E2E0F">
            <w:pPr>
              <w:spacing w:after="0" w:line="240" w:lineRule="auto"/>
              <w:rPr>
                <w:rFonts w:ascii="Arial" w:eastAsia="Times New Roman" w:hAnsi="Arial" w:cs="Arial"/>
                <w:sz w:val="24"/>
                <w:szCs w:val="24"/>
              </w:rPr>
            </w:pPr>
            <w:r w:rsidRPr="00AF0150">
              <w:rPr>
                <w:rFonts w:ascii="Arial" w:eastAsia="Times New Roman" w:hAnsi="Arial" w:cs="Arial"/>
                <w:sz w:val="24"/>
                <w:szCs w:val="24"/>
              </w:rPr>
              <w:t>1.Сообщить об ограничении (отсутствии) поставки электрической энергии в аварийно-диспетчерскую службу своей организации.</w:t>
            </w:r>
          </w:p>
        </w:tc>
      </w:tr>
      <w:tr w:rsidR="0079563C" w:rsidRPr="00AF0150" w:rsidTr="008E2E0F">
        <w:trPr>
          <w:trHeight w:val="227"/>
        </w:trPr>
        <w:tc>
          <w:tcPr>
            <w:tcW w:w="1059" w:type="pct"/>
            <w:vMerge/>
            <w:shd w:val="clear" w:color="auto" w:fill="auto"/>
            <w:vAlign w:val="center"/>
            <w:hideMark/>
          </w:tcPr>
          <w:p w:rsidR="0079563C" w:rsidRPr="00AF0150" w:rsidRDefault="0079563C" w:rsidP="008E2E0F">
            <w:pPr>
              <w:spacing w:after="0" w:line="240" w:lineRule="auto"/>
              <w:jc w:val="center"/>
              <w:rPr>
                <w:rFonts w:ascii="Arial" w:eastAsia="Times New Roman" w:hAnsi="Arial" w:cs="Arial"/>
                <w:sz w:val="24"/>
                <w:szCs w:val="24"/>
              </w:rPr>
            </w:pPr>
          </w:p>
        </w:tc>
        <w:tc>
          <w:tcPr>
            <w:tcW w:w="782" w:type="pct"/>
            <w:vMerge/>
            <w:shd w:val="clear" w:color="auto" w:fill="auto"/>
            <w:vAlign w:val="center"/>
            <w:hideMark/>
          </w:tcPr>
          <w:p w:rsidR="0079563C" w:rsidRPr="00AF0150" w:rsidRDefault="0079563C" w:rsidP="008E2E0F">
            <w:pPr>
              <w:spacing w:after="0" w:line="240" w:lineRule="auto"/>
              <w:jc w:val="center"/>
              <w:rPr>
                <w:rFonts w:ascii="Arial" w:eastAsia="Times New Roman" w:hAnsi="Arial" w:cs="Arial"/>
                <w:sz w:val="24"/>
                <w:szCs w:val="24"/>
              </w:rPr>
            </w:pPr>
          </w:p>
        </w:tc>
        <w:tc>
          <w:tcPr>
            <w:tcW w:w="920" w:type="pct"/>
            <w:vMerge/>
            <w:shd w:val="clear" w:color="auto" w:fill="auto"/>
            <w:vAlign w:val="center"/>
            <w:hideMark/>
          </w:tcPr>
          <w:p w:rsidR="0079563C" w:rsidRPr="00AF0150" w:rsidRDefault="0079563C" w:rsidP="008E2E0F">
            <w:pPr>
              <w:spacing w:after="0" w:line="240" w:lineRule="auto"/>
              <w:jc w:val="center"/>
              <w:rPr>
                <w:rFonts w:ascii="Arial" w:eastAsia="Times New Roman" w:hAnsi="Arial" w:cs="Arial"/>
                <w:sz w:val="24"/>
                <w:szCs w:val="24"/>
              </w:rPr>
            </w:pPr>
          </w:p>
        </w:tc>
        <w:tc>
          <w:tcPr>
            <w:tcW w:w="960" w:type="pct"/>
            <w:vMerge/>
            <w:shd w:val="clear" w:color="auto" w:fill="auto"/>
            <w:vAlign w:val="center"/>
            <w:hideMark/>
          </w:tcPr>
          <w:p w:rsidR="0079563C" w:rsidRPr="00AF0150" w:rsidRDefault="0079563C" w:rsidP="008E2E0F">
            <w:pPr>
              <w:spacing w:after="0" w:line="240" w:lineRule="auto"/>
              <w:jc w:val="center"/>
              <w:rPr>
                <w:rFonts w:ascii="Arial" w:eastAsia="Times New Roman" w:hAnsi="Arial" w:cs="Arial"/>
                <w:sz w:val="24"/>
                <w:szCs w:val="24"/>
              </w:rPr>
            </w:pPr>
          </w:p>
        </w:tc>
        <w:tc>
          <w:tcPr>
            <w:tcW w:w="1279" w:type="pct"/>
            <w:shd w:val="clear" w:color="auto" w:fill="auto"/>
            <w:vAlign w:val="center"/>
            <w:hideMark/>
          </w:tcPr>
          <w:p w:rsidR="0079563C" w:rsidRPr="00AF0150" w:rsidRDefault="0079563C" w:rsidP="008E2E0F">
            <w:pPr>
              <w:spacing w:after="0" w:line="240" w:lineRule="auto"/>
              <w:rPr>
                <w:rFonts w:ascii="Arial" w:eastAsia="Times New Roman" w:hAnsi="Arial" w:cs="Arial"/>
                <w:sz w:val="24"/>
                <w:szCs w:val="24"/>
              </w:rPr>
            </w:pPr>
            <w:r w:rsidRPr="00AF0150">
              <w:rPr>
                <w:rFonts w:ascii="Arial" w:eastAsia="Times New Roman" w:hAnsi="Arial" w:cs="Arial"/>
                <w:sz w:val="24"/>
                <w:szCs w:val="24"/>
              </w:rPr>
              <w:t>2.Сообщить об отсутствии электрической энергии в аварийно-диспетчерскую службу электросетевой организации.</w:t>
            </w:r>
          </w:p>
        </w:tc>
      </w:tr>
      <w:tr w:rsidR="0079563C" w:rsidRPr="00AF0150" w:rsidTr="008E2E0F">
        <w:trPr>
          <w:trHeight w:val="227"/>
        </w:trPr>
        <w:tc>
          <w:tcPr>
            <w:tcW w:w="1059"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782"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920"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960"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1279" w:type="pct"/>
            <w:shd w:val="clear" w:color="auto" w:fill="auto"/>
            <w:vAlign w:val="center"/>
            <w:hideMark/>
          </w:tcPr>
          <w:p w:rsidR="0079563C" w:rsidRPr="00AF0150" w:rsidRDefault="0079563C" w:rsidP="008E2E0F">
            <w:pPr>
              <w:spacing w:after="0" w:line="240" w:lineRule="auto"/>
              <w:rPr>
                <w:rFonts w:ascii="Arial" w:eastAsia="Times New Roman" w:hAnsi="Arial" w:cs="Arial"/>
                <w:sz w:val="24"/>
                <w:szCs w:val="24"/>
              </w:rPr>
            </w:pPr>
            <w:r w:rsidRPr="00AF0150">
              <w:rPr>
                <w:rFonts w:ascii="Arial" w:eastAsia="Times New Roman" w:hAnsi="Arial" w:cs="Arial"/>
                <w:sz w:val="24"/>
                <w:szCs w:val="24"/>
              </w:rPr>
              <w:t>3. Перейти на резервную схему питания (второй ввод) или автономный источник электроснабжения (дизель-генератор)</w:t>
            </w:r>
          </w:p>
        </w:tc>
      </w:tr>
      <w:tr w:rsidR="0079563C" w:rsidRPr="00AF0150" w:rsidTr="008E2E0F">
        <w:trPr>
          <w:trHeight w:val="227"/>
        </w:trPr>
        <w:tc>
          <w:tcPr>
            <w:tcW w:w="1059"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782"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920"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960"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1279" w:type="pct"/>
            <w:shd w:val="clear" w:color="auto" w:fill="auto"/>
            <w:vAlign w:val="center"/>
            <w:hideMark/>
          </w:tcPr>
          <w:p w:rsidR="0079563C" w:rsidRPr="00AF0150" w:rsidRDefault="0079563C" w:rsidP="008E2E0F">
            <w:pPr>
              <w:spacing w:after="0" w:line="240" w:lineRule="auto"/>
              <w:rPr>
                <w:rFonts w:ascii="Arial" w:eastAsia="Times New Roman" w:hAnsi="Arial" w:cs="Arial"/>
                <w:sz w:val="24"/>
                <w:szCs w:val="24"/>
              </w:rPr>
            </w:pPr>
            <w:r w:rsidRPr="00AF0150">
              <w:rPr>
                <w:rFonts w:ascii="Arial" w:eastAsia="Times New Roman" w:hAnsi="Arial" w:cs="Arial"/>
                <w:sz w:val="24"/>
                <w:szCs w:val="24"/>
              </w:rPr>
              <w:t xml:space="preserve">4. При длительном отсутствии электрической энергии организовать работы по предотвращению размораживания силами персонала своей организации </w:t>
            </w:r>
          </w:p>
        </w:tc>
      </w:tr>
      <w:tr w:rsidR="0079563C" w:rsidRPr="00AF0150" w:rsidTr="008E2E0F">
        <w:trPr>
          <w:trHeight w:val="227"/>
        </w:trPr>
        <w:tc>
          <w:tcPr>
            <w:tcW w:w="1059" w:type="pct"/>
            <w:vMerge w:val="restart"/>
            <w:shd w:val="clear" w:color="auto" w:fill="auto"/>
            <w:vAlign w:val="center"/>
          </w:tcPr>
          <w:p w:rsidR="0079563C" w:rsidRPr="00AF0150" w:rsidRDefault="0079563C" w:rsidP="008E2E0F">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t xml:space="preserve">Прекращение </w:t>
            </w:r>
            <w:r w:rsidRPr="00AF0150">
              <w:rPr>
                <w:rFonts w:ascii="Arial" w:eastAsia="Times New Roman" w:hAnsi="Arial" w:cs="Arial"/>
                <w:sz w:val="24"/>
                <w:szCs w:val="24"/>
              </w:rPr>
              <w:lastRenderedPageBreak/>
              <w:t>подачи холодной воды на источник тепловой энергии, ЦТП</w:t>
            </w:r>
          </w:p>
        </w:tc>
        <w:tc>
          <w:tcPr>
            <w:tcW w:w="782" w:type="pct"/>
            <w:vMerge w:val="restart"/>
            <w:shd w:val="clear" w:color="auto" w:fill="auto"/>
            <w:vAlign w:val="center"/>
          </w:tcPr>
          <w:p w:rsidR="0079563C" w:rsidRPr="00AF0150" w:rsidRDefault="0079563C" w:rsidP="008E2E0F">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lastRenderedPageBreak/>
              <w:t>Ограничен</w:t>
            </w:r>
            <w:r w:rsidRPr="00AF0150">
              <w:rPr>
                <w:rFonts w:ascii="Arial" w:eastAsia="Times New Roman" w:hAnsi="Arial" w:cs="Arial"/>
                <w:sz w:val="24"/>
                <w:szCs w:val="24"/>
              </w:rPr>
              <w:lastRenderedPageBreak/>
              <w:t>ие работы источника тепловой энергии</w:t>
            </w:r>
          </w:p>
        </w:tc>
        <w:tc>
          <w:tcPr>
            <w:tcW w:w="920" w:type="pct"/>
            <w:vMerge w:val="restart"/>
            <w:shd w:val="clear" w:color="auto" w:fill="auto"/>
            <w:vAlign w:val="center"/>
          </w:tcPr>
          <w:p w:rsidR="0079563C" w:rsidRPr="00AF0150" w:rsidRDefault="0079563C" w:rsidP="008E2E0F">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lastRenderedPageBreak/>
              <w:t xml:space="preserve">Ограничение </w:t>
            </w:r>
            <w:r w:rsidRPr="00AF0150">
              <w:rPr>
                <w:rFonts w:ascii="Arial" w:eastAsia="Times New Roman" w:hAnsi="Arial" w:cs="Arial"/>
                <w:sz w:val="24"/>
                <w:szCs w:val="24"/>
              </w:rPr>
              <w:lastRenderedPageBreak/>
              <w:t>циркуляции теплоносителя в системе теплоснабжения потребителей, понижение температуры воздуха в зданиях</w:t>
            </w:r>
          </w:p>
        </w:tc>
        <w:tc>
          <w:tcPr>
            <w:tcW w:w="960" w:type="pct"/>
            <w:vMerge w:val="restart"/>
            <w:shd w:val="clear" w:color="auto" w:fill="auto"/>
            <w:vAlign w:val="center"/>
          </w:tcPr>
          <w:p w:rsidR="0079563C" w:rsidRPr="00AF0150" w:rsidRDefault="0079563C" w:rsidP="008E2E0F">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lastRenderedPageBreak/>
              <w:t xml:space="preserve">Местный </w:t>
            </w:r>
            <w:r w:rsidRPr="00AF0150">
              <w:rPr>
                <w:rFonts w:ascii="Arial" w:eastAsia="Times New Roman" w:hAnsi="Arial" w:cs="Arial"/>
                <w:sz w:val="24"/>
                <w:szCs w:val="24"/>
              </w:rPr>
              <w:lastRenderedPageBreak/>
              <w:t>(муниципальный)</w:t>
            </w:r>
          </w:p>
        </w:tc>
        <w:tc>
          <w:tcPr>
            <w:tcW w:w="1279" w:type="pct"/>
            <w:shd w:val="clear" w:color="auto" w:fill="auto"/>
            <w:vAlign w:val="center"/>
          </w:tcPr>
          <w:p w:rsidR="0079563C" w:rsidRPr="00AF0150" w:rsidRDefault="0079563C" w:rsidP="008E2E0F">
            <w:pPr>
              <w:spacing w:after="0" w:line="240" w:lineRule="auto"/>
              <w:rPr>
                <w:rFonts w:ascii="Arial" w:eastAsia="Times New Roman" w:hAnsi="Arial" w:cs="Arial"/>
                <w:sz w:val="24"/>
                <w:szCs w:val="24"/>
              </w:rPr>
            </w:pPr>
            <w:r w:rsidRPr="00AF0150">
              <w:rPr>
                <w:rFonts w:ascii="Arial" w:eastAsia="Times New Roman" w:hAnsi="Arial" w:cs="Arial"/>
                <w:sz w:val="24"/>
                <w:szCs w:val="24"/>
              </w:rPr>
              <w:lastRenderedPageBreak/>
              <w:t xml:space="preserve">1.Сообщить об </w:t>
            </w:r>
            <w:r w:rsidRPr="00AF0150">
              <w:rPr>
                <w:rFonts w:ascii="Arial" w:eastAsia="Times New Roman" w:hAnsi="Arial" w:cs="Arial"/>
                <w:sz w:val="24"/>
                <w:szCs w:val="24"/>
              </w:rPr>
              <w:lastRenderedPageBreak/>
              <w:t>ограничении (отсутствии) поставки воды в аварийно-диспетчерскую службу своей организации.</w:t>
            </w:r>
          </w:p>
        </w:tc>
      </w:tr>
      <w:tr w:rsidR="0079563C" w:rsidRPr="00AF0150" w:rsidTr="008E2E0F">
        <w:trPr>
          <w:trHeight w:val="227"/>
        </w:trPr>
        <w:tc>
          <w:tcPr>
            <w:tcW w:w="1059" w:type="pct"/>
            <w:vMerge/>
            <w:shd w:val="clear" w:color="auto" w:fill="auto"/>
            <w:vAlign w:val="center"/>
            <w:hideMark/>
          </w:tcPr>
          <w:p w:rsidR="0079563C" w:rsidRPr="00AF0150" w:rsidRDefault="0079563C" w:rsidP="008E2E0F">
            <w:pPr>
              <w:spacing w:after="0" w:line="240" w:lineRule="auto"/>
              <w:jc w:val="center"/>
              <w:rPr>
                <w:rFonts w:ascii="Arial" w:eastAsia="Times New Roman" w:hAnsi="Arial" w:cs="Arial"/>
                <w:sz w:val="24"/>
                <w:szCs w:val="24"/>
              </w:rPr>
            </w:pPr>
          </w:p>
        </w:tc>
        <w:tc>
          <w:tcPr>
            <w:tcW w:w="782" w:type="pct"/>
            <w:vMerge/>
            <w:shd w:val="clear" w:color="auto" w:fill="auto"/>
            <w:vAlign w:val="center"/>
            <w:hideMark/>
          </w:tcPr>
          <w:p w:rsidR="0079563C" w:rsidRPr="00AF0150" w:rsidRDefault="0079563C" w:rsidP="008E2E0F">
            <w:pPr>
              <w:spacing w:after="0" w:line="240" w:lineRule="auto"/>
              <w:jc w:val="center"/>
              <w:rPr>
                <w:rFonts w:ascii="Arial" w:eastAsia="Times New Roman" w:hAnsi="Arial" w:cs="Arial"/>
                <w:sz w:val="24"/>
                <w:szCs w:val="24"/>
              </w:rPr>
            </w:pPr>
          </w:p>
        </w:tc>
        <w:tc>
          <w:tcPr>
            <w:tcW w:w="920" w:type="pct"/>
            <w:vMerge/>
            <w:shd w:val="clear" w:color="auto" w:fill="auto"/>
            <w:vAlign w:val="center"/>
            <w:hideMark/>
          </w:tcPr>
          <w:p w:rsidR="0079563C" w:rsidRPr="00AF0150" w:rsidRDefault="0079563C" w:rsidP="008E2E0F">
            <w:pPr>
              <w:spacing w:after="0" w:line="240" w:lineRule="auto"/>
              <w:jc w:val="center"/>
              <w:rPr>
                <w:rFonts w:ascii="Arial" w:eastAsia="Times New Roman" w:hAnsi="Arial" w:cs="Arial"/>
                <w:sz w:val="24"/>
                <w:szCs w:val="24"/>
              </w:rPr>
            </w:pPr>
          </w:p>
        </w:tc>
        <w:tc>
          <w:tcPr>
            <w:tcW w:w="960" w:type="pct"/>
            <w:vMerge/>
            <w:shd w:val="clear" w:color="auto" w:fill="auto"/>
            <w:vAlign w:val="center"/>
            <w:hideMark/>
          </w:tcPr>
          <w:p w:rsidR="0079563C" w:rsidRPr="00AF0150" w:rsidRDefault="0079563C" w:rsidP="008E2E0F">
            <w:pPr>
              <w:spacing w:after="0" w:line="240" w:lineRule="auto"/>
              <w:jc w:val="center"/>
              <w:rPr>
                <w:rFonts w:ascii="Arial" w:eastAsia="Times New Roman" w:hAnsi="Arial" w:cs="Arial"/>
                <w:sz w:val="24"/>
                <w:szCs w:val="24"/>
              </w:rPr>
            </w:pPr>
          </w:p>
        </w:tc>
        <w:tc>
          <w:tcPr>
            <w:tcW w:w="1279" w:type="pct"/>
            <w:shd w:val="clear" w:color="auto" w:fill="auto"/>
            <w:vAlign w:val="center"/>
            <w:hideMark/>
          </w:tcPr>
          <w:p w:rsidR="0079563C" w:rsidRPr="00AF0150" w:rsidRDefault="0079563C" w:rsidP="008E2E0F">
            <w:pPr>
              <w:spacing w:after="0" w:line="240" w:lineRule="auto"/>
              <w:rPr>
                <w:rFonts w:ascii="Arial" w:eastAsia="Times New Roman" w:hAnsi="Arial" w:cs="Arial"/>
                <w:sz w:val="24"/>
                <w:szCs w:val="24"/>
              </w:rPr>
            </w:pPr>
            <w:r w:rsidRPr="00AF0150">
              <w:rPr>
                <w:rFonts w:ascii="Arial" w:eastAsia="Times New Roman" w:hAnsi="Arial" w:cs="Arial"/>
                <w:sz w:val="24"/>
                <w:szCs w:val="24"/>
              </w:rPr>
              <w:t>2.Сообщить об отсутствии холодной воды в аварийно-диспетчерскую службу водоснабжающей организации.</w:t>
            </w:r>
          </w:p>
        </w:tc>
      </w:tr>
      <w:tr w:rsidR="0079563C" w:rsidRPr="00AF0150" w:rsidTr="008E2E0F">
        <w:trPr>
          <w:trHeight w:val="227"/>
        </w:trPr>
        <w:tc>
          <w:tcPr>
            <w:tcW w:w="1059" w:type="pct"/>
            <w:vMerge w:val="restart"/>
            <w:shd w:val="clear" w:color="auto" w:fill="auto"/>
            <w:vAlign w:val="center"/>
          </w:tcPr>
          <w:p w:rsidR="0079563C" w:rsidRPr="00AF0150" w:rsidRDefault="0079563C" w:rsidP="008E2E0F">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t>Прекращение подачи топлива на источник тепловой энергии</w:t>
            </w:r>
          </w:p>
        </w:tc>
        <w:tc>
          <w:tcPr>
            <w:tcW w:w="782" w:type="pct"/>
            <w:vMerge w:val="restart"/>
            <w:shd w:val="clear" w:color="auto" w:fill="auto"/>
            <w:vAlign w:val="center"/>
          </w:tcPr>
          <w:p w:rsidR="0079563C" w:rsidRPr="00AF0150" w:rsidRDefault="0079563C" w:rsidP="008E2E0F">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t>Остановка нагрева воды на источнике тепловой энергии</w:t>
            </w:r>
          </w:p>
        </w:tc>
        <w:tc>
          <w:tcPr>
            <w:tcW w:w="920" w:type="pct"/>
            <w:vMerge w:val="restart"/>
            <w:shd w:val="clear" w:color="auto" w:fill="auto"/>
            <w:vAlign w:val="center"/>
          </w:tcPr>
          <w:p w:rsidR="0079563C" w:rsidRPr="00AF0150" w:rsidRDefault="0079563C" w:rsidP="008E2E0F">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t>Снижение температуры теплоносителя поступающего в систему теплоснабжения потребителей, понижение температуры воздуха в зданиях</w:t>
            </w:r>
          </w:p>
        </w:tc>
        <w:tc>
          <w:tcPr>
            <w:tcW w:w="960" w:type="pct"/>
            <w:vMerge w:val="restart"/>
            <w:shd w:val="clear" w:color="auto" w:fill="auto"/>
            <w:vAlign w:val="center"/>
          </w:tcPr>
          <w:p w:rsidR="0079563C" w:rsidRPr="00AF0150" w:rsidRDefault="0079563C" w:rsidP="008E2E0F">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t>Местный (муниципальный) (топливо – газ)</w:t>
            </w:r>
          </w:p>
        </w:tc>
        <w:tc>
          <w:tcPr>
            <w:tcW w:w="1279" w:type="pct"/>
            <w:shd w:val="clear" w:color="auto" w:fill="auto"/>
            <w:vAlign w:val="center"/>
          </w:tcPr>
          <w:p w:rsidR="0079563C" w:rsidRPr="00AF0150" w:rsidRDefault="0079563C" w:rsidP="008E2E0F">
            <w:pPr>
              <w:spacing w:after="0" w:line="240" w:lineRule="auto"/>
              <w:rPr>
                <w:rFonts w:ascii="Arial" w:eastAsia="Times New Roman" w:hAnsi="Arial" w:cs="Arial"/>
                <w:sz w:val="24"/>
                <w:szCs w:val="24"/>
              </w:rPr>
            </w:pPr>
            <w:r w:rsidRPr="00AF0150">
              <w:rPr>
                <w:rFonts w:ascii="Arial" w:eastAsia="Times New Roman" w:hAnsi="Arial" w:cs="Arial"/>
                <w:sz w:val="24"/>
                <w:szCs w:val="24"/>
              </w:rPr>
              <w:t>1.Сообщить об ограничении (отсутствии) поставки топлива в аварийно-диспетчерскую службу своей организации.</w:t>
            </w:r>
          </w:p>
        </w:tc>
      </w:tr>
      <w:tr w:rsidR="0079563C" w:rsidRPr="00AF0150" w:rsidTr="008E2E0F">
        <w:trPr>
          <w:trHeight w:val="227"/>
        </w:trPr>
        <w:tc>
          <w:tcPr>
            <w:tcW w:w="1059" w:type="pct"/>
            <w:vMerge/>
            <w:shd w:val="clear" w:color="auto" w:fill="auto"/>
            <w:vAlign w:val="center"/>
            <w:hideMark/>
          </w:tcPr>
          <w:p w:rsidR="0079563C" w:rsidRPr="00AF0150" w:rsidRDefault="0079563C" w:rsidP="008E2E0F">
            <w:pPr>
              <w:spacing w:after="0" w:line="240" w:lineRule="auto"/>
              <w:jc w:val="center"/>
              <w:rPr>
                <w:rFonts w:ascii="Arial" w:eastAsia="Times New Roman" w:hAnsi="Arial" w:cs="Arial"/>
                <w:sz w:val="24"/>
                <w:szCs w:val="24"/>
              </w:rPr>
            </w:pPr>
          </w:p>
        </w:tc>
        <w:tc>
          <w:tcPr>
            <w:tcW w:w="782" w:type="pct"/>
            <w:vMerge/>
            <w:shd w:val="clear" w:color="auto" w:fill="auto"/>
            <w:vAlign w:val="center"/>
            <w:hideMark/>
          </w:tcPr>
          <w:p w:rsidR="0079563C" w:rsidRPr="00AF0150" w:rsidRDefault="0079563C" w:rsidP="008E2E0F">
            <w:pPr>
              <w:spacing w:after="0" w:line="240" w:lineRule="auto"/>
              <w:jc w:val="center"/>
              <w:rPr>
                <w:rFonts w:ascii="Arial" w:eastAsia="Times New Roman" w:hAnsi="Arial" w:cs="Arial"/>
                <w:sz w:val="24"/>
                <w:szCs w:val="24"/>
              </w:rPr>
            </w:pPr>
          </w:p>
        </w:tc>
        <w:tc>
          <w:tcPr>
            <w:tcW w:w="920" w:type="pct"/>
            <w:vMerge/>
            <w:shd w:val="clear" w:color="auto" w:fill="auto"/>
            <w:vAlign w:val="center"/>
            <w:hideMark/>
          </w:tcPr>
          <w:p w:rsidR="0079563C" w:rsidRPr="00AF0150" w:rsidRDefault="0079563C" w:rsidP="008E2E0F">
            <w:pPr>
              <w:spacing w:after="0" w:line="240" w:lineRule="auto"/>
              <w:jc w:val="center"/>
              <w:rPr>
                <w:rFonts w:ascii="Arial" w:eastAsia="Times New Roman" w:hAnsi="Arial" w:cs="Arial"/>
                <w:sz w:val="24"/>
                <w:szCs w:val="24"/>
              </w:rPr>
            </w:pPr>
          </w:p>
        </w:tc>
        <w:tc>
          <w:tcPr>
            <w:tcW w:w="960" w:type="pct"/>
            <w:vMerge/>
            <w:shd w:val="clear" w:color="auto" w:fill="auto"/>
            <w:vAlign w:val="center"/>
            <w:hideMark/>
          </w:tcPr>
          <w:p w:rsidR="0079563C" w:rsidRPr="00AF0150" w:rsidRDefault="0079563C" w:rsidP="008E2E0F">
            <w:pPr>
              <w:spacing w:after="0" w:line="240" w:lineRule="auto"/>
              <w:jc w:val="center"/>
              <w:rPr>
                <w:rFonts w:ascii="Arial" w:eastAsia="Times New Roman" w:hAnsi="Arial" w:cs="Arial"/>
                <w:sz w:val="24"/>
                <w:szCs w:val="24"/>
              </w:rPr>
            </w:pPr>
          </w:p>
        </w:tc>
        <w:tc>
          <w:tcPr>
            <w:tcW w:w="1279" w:type="pct"/>
            <w:shd w:val="clear" w:color="auto" w:fill="auto"/>
            <w:vAlign w:val="center"/>
            <w:hideMark/>
          </w:tcPr>
          <w:p w:rsidR="0079563C" w:rsidRPr="00AF0150" w:rsidRDefault="0079563C" w:rsidP="008E2E0F">
            <w:pPr>
              <w:spacing w:after="0" w:line="240" w:lineRule="auto"/>
              <w:rPr>
                <w:rFonts w:ascii="Arial" w:eastAsia="Times New Roman" w:hAnsi="Arial" w:cs="Arial"/>
                <w:sz w:val="24"/>
                <w:szCs w:val="24"/>
              </w:rPr>
            </w:pPr>
            <w:r w:rsidRPr="00AF0150">
              <w:rPr>
                <w:rFonts w:ascii="Arial" w:eastAsia="Times New Roman" w:hAnsi="Arial" w:cs="Arial"/>
                <w:sz w:val="24"/>
                <w:szCs w:val="24"/>
              </w:rPr>
              <w:t xml:space="preserve">2.Сообщить о прекращении подачи топлива в аварийно-диспетчерскую службу газораспределительной организации. </w:t>
            </w:r>
          </w:p>
        </w:tc>
      </w:tr>
      <w:tr w:rsidR="0079563C" w:rsidRPr="00AF0150" w:rsidTr="008E2E0F">
        <w:trPr>
          <w:trHeight w:val="227"/>
        </w:trPr>
        <w:tc>
          <w:tcPr>
            <w:tcW w:w="1059" w:type="pct"/>
            <w:vMerge/>
            <w:vAlign w:val="center"/>
            <w:hideMark/>
          </w:tcPr>
          <w:p w:rsidR="0079563C" w:rsidRPr="00AF0150" w:rsidRDefault="0079563C" w:rsidP="008E2E0F">
            <w:pPr>
              <w:spacing w:after="0" w:line="240" w:lineRule="auto"/>
              <w:jc w:val="center"/>
              <w:rPr>
                <w:rFonts w:ascii="Arial" w:eastAsia="Times New Roman" w:hAnsi="Arial" w:cs="Arial"/>
                <w:sz w:val="24"/>
                <w:szCs w:val="24"/>
              </w:rPr>
            </w:pPr>
          </w:p>
        </w:tc>
        <w:tc>
          <w:tcPr>
            <w:tcW w:w="782" w:type="pct"/>
            <w:vMerge/>
            <w:vAlign w:val="center"/>
            <w:hideMark/>
          </w:tcPr>
          <w:p w:rsidR="0079563C" w:rsidRPr="00AF0150" w:rsidRDefault="0079563C" w:rsidP="008E2E0F">
            <w:pPr>
              <w:spacing w:after="0" w:line="240" w:lineRule="auto"/>
              <w:jc w:val="center"/>
              <w:rPr>
                <w:rFonts w:ascii="Arial" w:eastAsia="Times New Roman" w:hAnsi="Arial" w:cs="Arial"/>
                <w:sz w:val="24"/>
                <w:szCs w:val="24"/>
              </w:rPr>
            </w:pPr>
          </w:p>
        </w:tc>
        <w:tc>
          <w:tcPr>
            <w:tcW w:w="920" w:type="pct"/>
            <w:vMerge/>
            <w:vAlign w:val="center"/>
            <w:hideMark/>
          </w:tcPr>
          <w:p w:rsidR="0079563C" w:rsidRPr="00AF0150" w:rsidRDefault="0079563C" w:rsidP="008E2E0F">
            <w:pPr>
              <w:spacing w:after="0" w:line="240" w:lineRule="auto"/>
              <w:jc w:val="center"/>
              <w:rPr>
                <w:rFonts w:ascii="Arial" w:eastAsia="Times New Roman" w:hAnsi="Arial" w:cs="Arial"/>
                <w:sz w:val="24"/>
                <w:szCs w:val="24"/>
              </w:rPr>
            </w:pPr>
          </w:p>
        </w:tc>
        <w:tc>
          <w:tcPr>
            <w:tcW w:w="960" w:type="pct"/>
            <w:vMerge/>
            <w:vAlign w:val="center"/>
            <w:hideMark/>
          </w:tcPr>
          <w:p w:rsidR="0079563C" w:rsidRPr="00AF0150" w:rsidRDefault="0079563C" w:rsidP="008E2E0F">
            <w:pPr>
              <w:spacing w:after="0" w:line="240" w:lineRule="auto"/>
              <w:jc w:val="center"/>
              <w:rPr>
                <w:rFonts w:ascii="Arial" w:eastAsia="Times New Roman" w:hAnsi="Arial" w:cs="Arial"/>
                <w:sz w:val="24"/>
                <w:szCs w:val="24"/>
              </w:rPr>
            </w:pPr>
          </w:p>
        </w:tc>
        <w:tc>
          <w:tcPr>
            <w:tcW w:w="1279" w:type="pct"/>
            <w:shd w:val="clear" w:color="auto" w:fill="auto"/>
            <w:vAlign w:val="center"/>
            <w:hideMark/>
          </w:tcPr>
          <w:p w:rsidR="0079563C" w:rsidRPr="00AF0150" w:rsidRDefault="0079563C" w:rsidP="008E2E0F">
            <w:pPr>
              <w:spacing w:after="0" w:line="240" w:lineRule="auto"/>
              <w:rPr>
                <w:rFonts w:ascii="Arial" w:eastAsia="Times New Roman" w:hAnsi="Arial" w:cs="Arial"/>
                <w:sz w:val="24"/>
                <w:szCs w:val="24"/>
              </w:rPr>
            </w:pPr>
            <w:r w:rsidRPr="00AF0150">
              <w:rPr>
                <w:rFonts w:ascii="Arial" w:eastAsia="Times New Roman" w:hAnsi="Arial" w:cs="Arial"/>
                <w:sz w:val="24"/>
                <w:szCs w:val="24"/>
              </w:rPr>
              <w:t>3. Организовать переход на резервное топливо (при его наличии)</w:t>
            </w:r>
          </w:p>
        </w:tc>
      </w:tr>
      <w:tr w:rsidR="0079563C" w:rsidRPr="00AF0150" w:rsidTr="008E2E0F">
        <w:trPr>
          <w:trHeight w:val="227"/>
        </w:trPr>
        <w:tc>
          <w:tcPr>
            <w:tcW w:w="1059" w:type="pct"/>
            <w:vMerge/>
            <w:vAlign w:val="center"/>
            <w:hideMark/>
          </w:tcPr>
          <w:p w:rsidR="0079563C" w:rsidRPr="00AF0150" w:rsidRDefault="0079563C" w:rsidP="008E2E0F">
            <w:pPr>
              <w:spacing w:after="0" w:line="240" w:lineRule="auto"/>
              <w:jc w:val="center"/>
              <w:rPr>
                <w:rFonts w:ascii="Arial" w:eastAsia="Times New Roman" w:hAnsi="Arial" w:cs="Arial"/>
                <w:sz w:val="24"/>
                <w:szCs w:val="24"/>
              </w:rPr>
            </w:pPr>
          </w:p>
        </w:tc>
        <w:tc>
          <w:tcPr>
            <w:tcW w:w="782" w:type="pct"/>
            <w:vMerge/>
            <w:vAlign w:val="center"/>
            <w:hideMark/>
          </w:tcPr>
          <w:p w:rsidR="0079563C" w:rsidRPr="00AF0150" w:rsidRDefault="0079563C" w:rsidP="008E2E0F">
            <w:pPr>
              <w:spacing w:after="0" w:line="240" w:lineRule="auto"/>
              <w:jc w:val="center"/>
              <w:rPr>
                <w:rFonts w:ascii="Arial" w:eastAsia="Times New Roman" w:hAnsi="Arial" w:cs="Arial"/>
                <w:sz w:val="24"/>
                <w:szCs w:val="24"/>
              </w:rPr>
            </w:pPr>
          </w:p>
        </w:tc>
        <w:tc>
          <w:tcPr>
            <w:tcW w:w="920" w:type="pct"/>
            <w:vMerge/>
            <w:vAlign w:val="center"/>
            <w:hideMark/>
          </w:tcPr>
          <w:p w:rsidR="0079563C" w:rsidRPr="00AF0150" w:rsidRDefault="0079563C" w:rsidP="008E2E0F">
            <w:pPr>
              <w:spacing w:after="0" w:line="240" w:lineRule="auto"/>
              <w:jc w:val="center"/>
              <w:rPr>
                <w:rFonts w:ascii="Arial" w:eastAsia="Times New Roman" w:hAnsi="Arial" w:cs="Arial"/>
                <w:sz w:val="24"/>
                <w:szCs w:val="24"/>
              </w:rPr>
            </w:pPr>
          </w:p>
        </w:tc>
        <w:tc>
          <w:tcPr>
            <w:tcW w:w="960" w:type="pct"/>
            <w:vMerge/>
            <w:vAlign w:val="center"/>
            <w:hideMark/>
          </w:tcPr>
          <w:p w:rsidR="0079563C" w:rsidRPr="00AF0150" w:rsidRDefault="0079563C" w:rsidP="008E2E0F">
            <w:pPr>
              <w:spacing w:after="0" w:line="240" w:lineRule="auto"/>
              <w:jc w:val="center"/>
              <w:rPr>
                <w:rFonts w:ascii="Arial" w:eastAsia="Times New Roman" w:hAnsi="Arial" w:cs="Arial"/>
                <w:sz w:val="24"/>
                <w:szCs w:val="24"/>
              </w:rPr>
            </w:pPr>
          </w:p>
        </w:tc>
        <w:tc>
          <w:tcPr>
            <w:tcW w:w="1279" w:type="pct"/>
            <w:shd w:val="clear" w:color="auto" w:fill="auto"/>
            <w:vAlign w:val="center"/>
            <w:hideMark/>
          </w:tcPr>
          <w:p w:rsidR="0079563C" w:rsidRPr="00AF0150" w:rsidRDefault="0079563C" w:rsidP="008E2E0F">
            <w:pPr>
              <w:spacing w:after="0" w:line="240" w:lineRule="auto"/>
              <w:rPr>
                <w:rFonts w:ascii="Arial" w:eastAsia="Times New Roman" w:hAnsi="Arial" w:cs="Arial"/>
                <w:sz w:val="24"/>
                <w:szCs w:val="24"/>
              </w:rPr>
            </w:pPr>
            <w:r w:rsidRPr="00AF0150">
              <w:rPr>
                <w:rFonts w:ascii="Arial" w:eastAsia="Times New Roman" w:hAnsi="Arial" w:cs="Arial"/>
                <w:sz w:val="24"/>
                <w:szCs w:val="24"/>
              </w:rPr>
              <w:t xml:space="preserve">4. При отсутствии резервного топлива и превышении допустимого времени устранения аварийных нарушений в подаче газа организовать слив </w:t>
            </w:r>
            <w:r w:rsidRPr="00AF0150">
              <w:rPr>
                <w:rFonts w:ascii="Arial" w:eastAsia="Times New Roman" w:hAnsi="Arial" w:cs="Arial"/>
                <w:sz w:val="24"/>
                <w:szCs w:val="24"/>
              </w:rPr>
              <w:lastRenderedPageBreak/>
              <w:t xml:space="preserve">теплоносителя для предотвращения размораживания систем теплопотребления и тепловой сети силами персонала своей организации </w:t>
            </w:r>
          </w:p>
        </w:tc>
      </w:tr>
      <w:tr w:rsidR="0079563C" w:rsidRPr="00AF0150" w:rsidTr="008E2E0F">
        <w:trPr>
          <w:trHeight w:val="227"/>
        </w:trPr>
        <w:tc>
          <w:tcPr>
            <w:tcW w:w="1059" w:type="pct"/>
            <w:vMerge/>
            <w:vAlign w:val="center"/>
          </w:tcPr>
          <w:p w:rsidR="0079563C" w:rsidRPr="00AF0150" w:rsidRDefault="0079563C" w:rsidP="008E2E0F">
            <w:pPr>
              <w:spacing w:after="0" w:line="240" w:lineRule="auto"/>
              <w:jc w:val="center"/>
              <w:rPr>
                <w:rFonts w:ascii="Arial" w:eastAsia="Times New Roman" w:hAnsi="Arial" w:cs="Arial"/>
                <w:sz w:val="24"/>
                <w:szCs w:val="24"/>
              </w:rPr>
            </w:pPr>
          </w:p>
        </w:tc>
        <w:tc>
          <w:tcPr>
            <w:tcW w:w="782" w:type="pct"/>
            <w:vMerge/>
            <w:vAlign w:val="center"/>
          </w:tcPr>
          <w:p w:rsidR="0079563C" w:rsidRPr="00AF0150" w:rsidRDefault="0079563C" w:rsidP="008E2E0F">
            <w:pPr>
              <w:spacing w:after="0" w:line="240" w:lineRule="auto"/>
              <w:jc w:val="center"/>
              <w:rPr>
                <w:rFonts w:ascii="Arial" w:eastAsia="Times New Roman" w:hAnsi="Arial" w:cs="Arial"/>
                <w:sz w:val="24"/>
                <w:szCs w:val="24"/>
              </w:rPr>
            </w:pPr>
          </w:p>
        </w:tc>
        <w:tc>
          <w:tcPr>
            <w:tcW w:w="920" w:type="pct"/>
            <w:vMerge/>
            <w:vAlign w:val="center"/>
          </w:tcPr>
          <w:p w:rsidR="0079563C" w:rsidRPr="00AF0150" w:rsidRDefault="0079563C" w:rsidP="008E2E0F">
            <w:pPr>
              <w:spacing w:after="0" w:line="240" w:lineRule="auto"/>
              <w:jc w:val="center"/>
              <w:rPr>
                <w:rFonts w:ascii="Arial" w:eastAsia="Times New Roman" w:hAnsi="Arial" w:cs="Arial"/>
                <w:sz w:val="24"/>
                <w:szCs w:val="24"/>
              </w:rPr>
            </w:pPr>
          </w:p>
        </w:tc>
        <w:tc>
          <w:tcPr>
            <w:tcW w:w="960" w:type="pct"/>
            <w:vMerge w:val="restart"/>
            <w:shd w:val="clear" w:color="auto" w:fill="auto"/>
            <w:vAlign w:val="center"/>
          </w:tcPr>
          <w:p w:rsidR="0079563C" w:rsidRPr="00AF0150" w:rsidRDefault="0079563C" w:rsidP="008E2E0F">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t>Объектовый (локальный) (топливо – мазут, уголь, древесные породы, дизельное топливо)</w:t>
            </w:r>
          </w:p>
        </w:tc>
        <w:tc>
          <w:tcPr>
            <w:tcW w:w="1279" w:type="pct"/>
            <w:shd w:val="clear" w:color="auto" w:fill="auto"/>
            <w:vAlign w:val="center"/>
          </w:tcPr>
          <w:p w:rsidR="0079563C" w:rsidRPr="00AF0150" w:rsidRDefault="0079563C" w:rsidP="008E2E0F">
            <w:pPr>
              <w:spacing w:after="0" w:line="240" w:lineRule="auto"/>
              <w:rPr>
                <w:rFonts w:ascii="Arial" w:eastAsia="Times New Roman" w:hAnsi="Arial" w:cs="Arial"/>
                <w:sz w:val="24"/>
                <w:szCs w:val="24"/>
              </w:rPr>
            </w:pPr>
            <w:r w:rsidRPr="00AF0150">
              <w:rPr>
                <w:rFonts w:ascii="Arial" w:eastAsia="Times New Roman" w:hAnsi="Arial" w:cs="Arial"/>
                <w:sz w:val="24"/>
                <w:szCs w:val="24"/>
              </w:rPr>
              <w:t>1.Сообщить об ограничении (отсутствии) поставки топлива в аварийно-диспетчерскую службу своей организации.</w:t>
            </w:r>
          </w:p>
        </w:tc>
      </w:tr>
      <w:tr w:rsidR="0079563C" w:rsidRPr="00AF0150" w:rsidTr="008E2E0F">
        <w:trPr>
          <w:trHeight w:val="227"/>
        </w:trPr>
        <w:tc>
          <w:tcPr>
            <w:tcW w:w="1059" w:type="pct"/>
            <w:vMerge/>
            <w:vAlign w:val="center"/>
            <w:hideMark/>
          </w:tcPr>
          <w:p w:rsidR="0079563C" w:rsidRPr="00AF0150" w:rsidRDefault="0079563C" w:rsidP="008E2E0F">
            <w:pPr>
              <w:spacing w:after="0" w:line="240" w:lineRule="auto"/>
              <w:jc w:val="center"/>
              <w:rPr>
                <w:rFonts w:ascii="Arial" w:eastAsia="Times New Roman" w:hAnsi="Arial" w:cs="Arial"/>
                <w:sz w:val="24"/>
                <w:szCs w:val="24"/>
              </w:rPr>
            </w:pPr>
          </w:p>
        </w:tc>
        <w:tc>
          <w:tcPr>
            <w:tcW w:w="782" w:type="pct"/>
            <w:vMerge/>
            <w:vAlign w:val="center"/>
            <w:hideMark/>
          </w:tcPr>
          <w:p w:rsidR="0079563C" w:rsidRPr="00AF0150" w:rsidRDefault="0079563C" w:rsidP="008E2E0F">
            <w:pPr>
              <w:spacing w:after="0" w:line="240" w:lineRule="auto"/>
              <w:jc w:val="center"/>
              <w:rPr>
                <w:rFonts w:ascii="Arial" w:eastAsia="Times New Roman" w:hAnsi="Arial" w:cs="Arial"/>
                <w:sz w:val="24"/>
                <w:szCs w:val="24"/>
              </w:rPr>
            </w:pPr>
          </w:p>
        </w:tc>
        <w:tc>
          <w:tcPr>
            <w:tcW w:w="920" w:type="pct"/>
            <w:vMerge/>
            <w:vAlign w:val="center"/>
            <w:hideMark/>
          </w:tcPr>
          <w:p w:rsidR="0079563C" w:rsidRPr="00AF0150" w:rsidRDefault="0079563C" w:rsidP="008E2E0F">
            <w:pPr>
              <w:spacing w:after="0" w:line="240" w:lineRule="auto"/>
              <w:jc w:val="center"/>
              <w:rPr>
                <w:rFonts w:ascii="Arial" w:eastAsia="Times New Roman" w:hAnsi="Arial" w:cs="Arial"/>
                <w:sz w:val="24"/>
                <w:szCs w:val="24"/>
              </w:rPr>
            </w:pPr>
          </w:p>
        </w:tc>
        <w:tc>
          <w:tcPr>
            <w:tcW w:w="960" w:type="pct"/>
            <w:vMerge/>
            <w:shd w:val="clear" w:color="auto" w:fill="auto"/>
            <w:vAlign w:val="center"/>
            <w:hideMark/>
          </w:tcPr>
          <w:p w:rsidR="0079563C" w:rsidRPr="00AF0150" w:rsidRDefault="0079563C" w:rsidP="008E2E0F">
            <w:pPr>
              <w:spacing w:after="0" w:line="240" w:lineRule="auto"/>
              <w:jc w:val="center"/>
              <w:rPr>
                <w:rFonts w:ascii="Arial" w:eastAsia="Times New Roman" w:hAnsi="Arial" w:cs="Arial"/>
                <w:sz w:val="24"/>
                <w:szCs w:val="24"/>
              </w:rPr>
            </w:pPr>
          </w:p>
        </w:tc>
        <w:tc>
          <w:tcPr>
            <w:tcW w:w="1279" w:type="pct"/>
            <w:shd w:val="clear" w:color="auto" w:fill="auto"/>
            <w:vAlign w:val="center"/>
            <w:hideMark/>
          </w:tcPr>
          <w:p w:rsidR="0079563C" w:rsidRPr="00AF0150" w:rsidRDefault="0079563C" w:rsidP="008E2E0F">
            <w:pPr>
              <w:spacing w:after="0" w:line="240" w:lineRule="auto"/>
              <w:rPr>
                <w:rFonts w:ascii="Arial" w:eastAsia="Times New Roman" w:hAnsi="Arial" w:cs="Arial"/>
                <w:sz w:val="24"/>
                <w:szCs w:val="24"/>
              </w:rPr>
            </w:pPr>
            <w:r w:rsidRPr="00AF0150">
              <w:rPr>
                <w:rFonts w:ascii="Arial" w:eastAsia="Times New Roman" w:hAnsi="Arial" w:cs="Arial"/>
                <w:sz w:val="24"/>
                <w:szCs w:val="24"/>
              </w:rPr>
              <w:t>2. Сообщить об отсутствии подачи топлива руководителю организации</w:t>
            </w:r>
          </w:p>
        </w:tc>
      </w:tr>
      <w:tr w:rsidR="0079563C" w:rsidRPr="00AF0150" w:rsidTr="008E2E0F">
        <w:trPr>
          <w:trHeight w:val="227"/>
        </w:trPr>
        <w:tc>
          <w:tcPr>
            <w:tcW w:w="1059"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782"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920"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960"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1279" w:type="pct"/>
            <w:shd w:val="clear" w:color="auto" w:fill="auto"/>
            <w:vAlign w:val="center"/>
            <w:hideMark/>
          </w:tcPr>
          <w:p w:rsidR="0079563C" w:rsidRPr="00AF0150" w:rsidRDefault="0079563C" w:rsidP="008E2E0F">
            <w:pPr>
              <w:spacing w:after="0" w:line="240" w:lineRule="auto"/>
              <w:rPr>
                <w:rFonts w:ascii="Arial" w:eastAsia="Times New Roman" w:hAnsi="Arial" w:cs="Arial"/>
                <w:sz w:val="24"/>
                <w:szCs w:val="24"/>
              </w:rPr>
            </w:pPr>
            <w:r w:rsidRPr="00AF0150">
              <w:rPr>
                <w:rFonts w:ascii="Arial" w:eastAsia="Times New Roman" w:hAnsi="Arial" w:cs="Arial"/>
                <w:sz w:val="24"/>
                <w:szCs w:val="24"/>
              </w:rPr>
              <w:t>3. Организовать переход на резервное топливо при его наличии</w:t>
            </w:r>
          </w:p>
        </w:tc>
      </w:tr>
      <w:tr w:rsidR="0079563C" w:rsidRPr="00AF0150" w:rsidTr="008E2E0F">
        <w:trPr>
          <w:trHeight w:val="227"/>
        </w:trPr>
        <w:tc>
          <w:tcPr>
            <w:tcW w:w="1059"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782"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920"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960"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1279" w:type="pct"/>
            <w:shd w:val="clear" w:color="auto" w:fill="auto"/>
            <w:vAlign w:val="center"/>
            <w:hideMark/>
          </w:tcPr>
          <w:p w:rsidR="0079563C" w:rsidRPr="00AF0150" w:rsidRDefault="0079563C" w:rsidP="008E2E0F">
            <w:pPr>
              <w:spacing w:after="0" w:line="240" w:lineRule="auto"/>
              <w:rPr>
                <w:rFonts w:ascii="Arial" w:eastAsia="Times New Roman" w:hAnsi="Arial" w:cs="Arial"/>
                <w:sz w:val="24"/>
                <w:szCs w:val="24"/>
              </w:rPr>
            </w:pPr>
            <w:r w:rsidRPr="00AF0150">
              <w:rPr>
                <w:rFonts w:ascii="Arial" w:eastAsia="Times New Roman" w:hAnsi="Arial" w:cs="Arial"/>
                <w:sz w:val="24"/>
                <w:szCs w:val="24"/>
              </w:rPr>
              <w:t>4. Организовать работы по восстановлению подачи топлива персоналом своей организации</w:t>
            </w:r>
          </w:p>
        </w:tc>
      </w:tr>
      <w:tr w:rsidR="0079563C" w:rsidRPr="00AF0150" w:rsidTr="008E2E0F">
        <w:trPr>
          <w:trHeight w:val="227"/>
        </w:trPr>
        <w:tc>
          <w:tcPr>
            <w:tcW w:w="1059"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782"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920"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960"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1279" w:type="pct"/>
            <w:shd w:val="clear" w:color="auto" w:fill="auto"/>
            <w:vAlign w:val="center"/>
            <w:hideMark/>
          </w:tcPr>
          <w:p w:rsidR="0079563C" w:rsidRPr="00AF0150" w:rsidRDefault="0079563C" w:rsidP="008E2E0F">
            <w:pPr>
              <w:spacing w:after="0" w:line="240" w:lineRule="auto"/>
              <w:rPr>
                <w:rFonts w:ascii="Arial" w:eastAsia="Times New Roman" w:hAnsi="Arial" w:cs="Arial"/>
                <w:sz w:val="24"/>
                <w:szCs w:val="24"/>
              </w:rPr>
            </w:pPr>
            <w:r w:rsidRPr="00AF0150">
              <w:rPr>
                <w:rFonts w:ascii="Arial" w:eastAsia="Times New Roman" w:hAnsi="Arial" w:cs="Arial"/>
                <w:sz w:val="24"/>
                <w:szCs w:val="24"/>
              </w:rPr>
              <w:t xml:space="preserve">5. При длительном отсутствии подачи топлива организовать работы по предотвращению размораживания силами персонала своей организации </w:t>
            </w:r>
          </w:p>
        </w:tc>
      </w:tr>
      <w:tr w:rsidR="0079563C" w:rsidRPr="00AF0150" w:rsidTr="008E2E0F">
        <w:trPr>
          <w:trHeight w:val="227"/>
        </w:trPr>
        <w:tc>
          <w:tcPr>
            <w:tcW w:w="1059" w:type="pct"/>
            <w:vMerge w:val="restart"/>
            <w:shd w:val="clear" w:color="auto" w:fill="auto"/>
            <w:vAlign w:val="center"/>
          </w:tcPr>
          <w:p w:rsidR="0079563C" w:rsidRPr="00AF0150" w:rsidRDefault="0079563C" w:rsidP="008E2E0F">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t>Взрыв газо-воздушной смеси на источнике тепловой энергии</w:t>
            </w:r>
          </w:p>
        </w:tc>
        <w:tc>
          <w:tcPr>
            <w:tcW w:w="782" w:type="pct"/>
            <w:vMerge w:val="restart"/>
            <w:shd w:val="clear" w:color="auto" w:fill="auto"/>
            <w:vAlign w:val="center"/>
          </w:tcPr>
          <w:p w:rsidR="0079563C" w:rsidRPr="00AF0150" w:rsidRDefault="0079563C" w:rsidP="008E2E0F">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t>Остановка нагрева воды на источнике тепловой энергии</w:t>
            </w:r>
          </w:p>
        </w:tc>
        <w:tc>
          <w:tcPr>
            <w:tcW w:w="920" w:type="pct"/>
            <w:vMerge w:val="restart"/>
            <w:shd w:val="clear" w:color="auto" w:fill="auto"/>
            <w:vAlign w:val="center"/>
          </w:tcPr>
          <w:p w:rsidR="0079563C" w:rsidRPr="00AF0150" w:rsidRDefault="0079563C" w:rsidP="008E2E0F">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t xml:space="preserve">Прекращение подачи теплоносителя в систему теплоснабжения </w:t>
            </w:r>
            <w:r w:rsidRPr="00AF0150">
              <w:rPr>
                <w:rFonts w:ascii="Arial" w:eastAsia="Times New Roman" w:hAnsi="Arial" w:cs="Arial"/>
                <w:sz w:val="24"/>
                <w:szCs w:val="24"/>
              </w:rPr>
              <w:lastRenderedPageBreak/>
              <w:t>потребителей, понижение температуры воздуха в зданиях</w:t>
            </w:r>
          </w:p>
        </w:tc>
        <w:tc>
          <w:tcPr>
            <w:tcW w:w="960" w:type="pct"/>
            <w:vMerge w:val="restart"/>
            <w:shd w:val="clear" w:color="auto" w:fill="auto"/>
            <w:vAlign w:val="center"/>
          </w:tcPr>
          <w:p w:rsidR="0079563C" w:rsidRPr="00AF0150" w:rsidRDefault="0079563C" w:rsidP="008E2E0F">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lastRenderedPageBreak/>
              <w:t>Местный (муниципальный) (топливо – газ)</w:t>
            </w:r>
          </w:p>
        </w:tc>
        <w:tc>
          <w:tcPr>
            <w:tcW w:w="1279" w:type="pct"/>
            <w:shd w:val="clear" w:color="auto" w:fill="auto"/>
            <w:vAlign w:val="center"/>
          </w:tcPr>
          <w:p w:rsidR="0079563C" w:rsidRPr="00AF0150" w:rsidRDefault="0079563C" w:rsidP="008E2E0F">
            <w:pPr>
              <w:spacing w:after="0" w:line="240" w:lineRule="auto"/>
              <w:rPr>
                <w:rFonts w:ascii="Arial" w:eastAsia="Times New Roman" w:hAnsi="Arial" w:cs="Arial"/>
                <w:sz w:val="24"/>
                <w:szCs w:val="24"/>
              </w:rPr>
            </w:pPr>
            <w:r w:rsidRPr="00AF0150">
              <w:rPr>
                <w:rFonts w:ascii="Arial" w:eastAsia="Times New Roman" w:hAnsi="Arial" w:cs="Arial"/>
                <w:sz w:val="24"/>
                <w:szCs w:val="24"/>
              </w:rPr>
              <w:t xml:space="preserve">1.Сообщить об ограничении (отсутствии) поставки топлива в аварийно-дежурную службу </w:t>
            </w:r>
            <w:r w:rsidRPr="00AF0150">
              <w:rPr>
                <w:rFonts w:ascii="Arial" w:eastAsia="Times New Roman" w:hAnsi="Arial" w:cs="Arial"/>
                <w:sz w:val="24"/>
                <w:szCs w:val="24"/>
              </w:rPr>
              <w:lastRenderedPageBreak/>
              <w:t>своей организации</w:t>
            </w:r>
          </w:p>
        </w:tc>
      </w:tr>
      <w:tr w:rsidR="0079563C" w:rsidRPr="00AF0150" w:rsidTr="008E2E0F">
        <w:trPr>
          <w:trHeight w:val="227"/>
        </w:trPr>
        <w:tc>
          <w:tcPr>
            <w:tcW w:w="1059" w:type="pct"/>
            <w:vMerge/>
            <w:shd w:val="clear" w:color="auto" w:fill="auto"/>
            <w:vAlign w:val="center"/>
            <w:hideMark/>
          </w:tcPr>
          <w:p w:rsidR="0079563C" w:rsidRPr="00AF0150" w:rsidRDefault="0079563C" w:rsidP="008E2E0F">
            <w:pPr>
              <w:spacing w:after="0" w:line="240" w:lineRule="auto"/>
              <w:jc w:val="center"/>
              <w:rPr>
                <w:rFonts w:ascii="Arial" w:eastAsia="Times New Roman" w:hAnsi="Arial" w:cs="Arial"/>
                <w:sz w:val="24"/>
                <w:szCs w:val="24"/>
              </w:rPr>
            </w:pPr>
          </w:p>
        </w:tc>
        <w:tc>
          <w:tcPr>
            <w:tcW w:w="782" w:type="pct"/>
            <w:vMerge/>
            <w:shd w:val="clear" w:color="auto" w:fill="auto"/>
            <w:vAlign w:val="center"/>
            <w:hideMark/>
          </w:tcPr>
          <w:p w:rsidR="0079563C" w:rsidRPr="00AF0150" w:rsidRDefault="0079563C" w:rsidP="008E2E0F">
            <w:pPr>
              <w:spacing w:after="0" w:line="240" w:lineRule="auto"/>
              <w:jc w:val="center"/>
              <w:rPr>
                <w:rFonts w:ascii="Arial" w:eastAsia="Times New Roman" w:hAnsi="Arial" w:cs="Arial"/>
                <w:sz w:val="24"/>
                <w:szCs w:val="24"/>
              </w:rPr>
            </w:pPr>
          </w:p>
        </w:tc>
        <w:tc>
          <w:tcPr>
            <w:tcW w:w="920" w:type="pct"/>
            <w:vMerge/>
            <w:shd w:val="clear" w:color="auto" w:fill="auto"/>
            <w:vAlign w:val="center"/>
            <w:hideMark/>
          </w:tcPr>
          <w:p w:rsidR="0079563C" w:rsidRPr="00AF0150" w:rsidRDefault="0079563C" w:rsidP="008E2E0F">
            <w:pPr>
              <w:spacing w:after="0" w:line="240" w:lineRule="auto"/>
              <w:jc w:val="center"/>
              <w:rPr>
                <w:rFonts w:ascii="Arial" w:eastAsia="Times New Roman" w:hAnsi="Arial" w:cs="Arial"/>
                <w:sz w:val="24"/>
                <w:szCs w:val="24"/>
              </w:rPr>
            </w:pPr>
          </w:p>
        </w:tc>
        <w:tc>
          <w:tcPr>
            <w:tcW w:w="960" w:type="pct"/>
            <w:vMerge/>
            <w:shd w:val="clear" w:color="auto" w:fill="auto"/>
            <w:vAlign w:val="center"/>
            <w:hideMark/>
          </w:tcPr>
          <w:p w:rsidR="0079563C" w:rsidRPr="00AF0150" w:rsidRDefault="0079563C" w:rsidP="008E2E0F">
            <w:pPr>
              <w:spacing w:after="0" w:line="240" w:lineRule="auto"/>
              <w:jc w:val="center"/>
              <w:rPr>
                <w:rFonts w:ascii="Arial" w:eastAsia="Times New Roman" w:hAnsi="Arial" w:cs="Arial"/>
                <w:sz w:val="24"/>
                <w:szCs w:val="24"/>
              </w:rPr>
            </w:pPr>
          </w:p>
        </w:tc>
        <w:tc>
          <w:tcPr>
            <w:tcW w:w="1279" w:type="pct"/>
            <w:shd w:val="clear" w:color="auto" w:fill="auto"/>
            <w:vAlign w:val="center"/>
            <w:hideMark/>
          </w:tcPr>
          <w:p w:rsidR="0079563C" w:rsidRPr="00AF0150" w:rsidRDefault="0079563C" w:rsidP="008E2E0F">
            <w:pPr>
              <w:spacing w:after="0" w:line="240" w:lineRule="auto"/>
              <w:rPr>
                <w:rFonts w:ascii="Arial" w:eastAsia="Times New Roman" w:hAnsi="Arial" w:cs="Arial"/>
                <w:sz w:val="24"/>
                <w:szCs w:val="24"/>
              </w:rPr>
            </w:pPr>
            <w:r w:rsidRPr="00AF0150">
              <w:rPr>
                <w:rFonts w:ascii="Arial" w:eastAsia="Times New Roman" w:hAnsi="Arial" w:cs="Arial"/>
                <w:sz w:val="24"/>
                <w:szCs w:val="24"/>
              </w:rPr>
              <w:t>2.Сообщить о взрыве газо-воздушной смеси в аварийно-диспетчерскую службу газораспределительной организации</w:t>
            </w:r>
          </w:p>
        </w:tc>
      </w:tr>
      <w:tr w:rsidR="0079563C" w:rsidRPr="00AF0150" w:rsidTr="008E2E0F">
        <w:trPr>
          <w:trHeight w:val="227"/>
        </w:trPr>
        <w:tc>
          <w:tcPr>
            <w:tcW w:w="1059"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782"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920"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960"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1279" w:type="pct"/>
            <w:shd w:val="clear" w:color="auto" w:fill="auto"/>
            <w:vAlign w:val="center"/>
            <w:hideMark/>
          </w:tcPr>
          <w:p w:rsidR="0079563C" w:rsidRPr="00AF0150" w:rsidRDefault="0079563C" w:rsidP="008E2E0F">
            <w:pPr>
              <w:spacing w:after="0" w:line="240" w:lineRule="auto"/>
              <w:rPr>
                <w:rFonts w:ascii="Arial" w:eastAsia="Times New Roman" w:hAnsi="Arial" w:cs="Arial"/>
                <w:sz w:val="24"/>
                <w:szCs w:val="24"/>
              </w:rPr>
            </w:pPr>
            <w:r w:rsidRPr="00AF0150">
              <w:rPr>
                <w:rFonts w:ascii="Arial" w:eastAsia="Times New Roman" w:hAnsi="Arial" w:cs="Arial"/>
                <w:sz w:val="24"/>
                <w:szCs w:val="24"/>
              </w:rPr>
              <w:t>3. Действовать согласно Плану ликвидации аварии в газовом хозяйстве</w:t>
            </w:r>
          </w:p>
        </w:tc>
      </w:tr>
      <w:tr w:rsidR="0079563C" w:rsidRPr="00AF0150" w:rsidTr="008E2E0F">
        <w:trPr>
          <w:trHeight w:val="227"/>
        </w:trPr>
        <w:tc>
          <w:tcPr>
            <w:tcW w:w="1059"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782"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920"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960"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1279" w:type="pct"/>
            <w:shd w:val="clear" w:color="auto" w:fill="auto"/>
            <w:vAlign w:val="center"/>
            <w:hideMark/>
          </w:tcPr>
          <w:p w:rsidR="0079563C" w:rsidRPr="00AF0150" w:rsidRDefault="0079563C" w:rsidP="008E2E0F">
            <w:pPr>
              <w:spacing w:after="0" w:line="240" w:lineRule="auto"/>
              <w:rPr>
                <w:rFonts w:ascii="Arial" w:eastAsia="Times New Roman" w:hAnsi="Arial" w:cs="Arial"/>
                <w:sz w:val="24"/>
                <w:szCs w:val="24"/>
              </w:rPr>
            </w:pPr>
            <w:r w:rsidRPr="00AF0150">
              <w:rPr>
                <w:rFonts w:ascii="Arial" w:eastAsia="Times New Roman" w:hAnsi="Arial" w:cs="Arial"/>
                <w:sz w:val="24"/>
                <w:szCs w:val="24"/>
              </w:rPr>
              <w:t xml:space="preserve">4. Оказать помощь пострадавшим </w:t>
            </w:r>
          </w:p>
        </w:tc>
      </w:tr>
      <w:tr w:rsidR="0079563C" w:rsidRPr="00AF0150" w:rsidTr="008E2E0F">
        <w:trPr>
          <w:trHeight w:val="227"/>
        </w:trPr>
        <w:tc>
          <w:tcPr>
            <w:tcW w:w="1059"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782"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920"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960"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1279" w:type="pct"/>
            <w:shd w:val="clear" w:color="auto" w:fill="auto"/>
            <w:vAlign w:val="center"/>
            <w:hideMark/>
          </w:tcPr>
          <w:p w:rsidR="0079563C" w:rsidRPr="00AF0150" w:rsidRDefault="0079563C" w:rsidP="008E2E0F">
            <w:pPr>
              <w:spacing w:after="0" w:line="240" w:lineRule="auto"/>
              <w:rPr>
                <w:rFonts w:ascii="Arial" w:eastAsia="Times New Roman" w:hAnsi="Arial" w:cs="Arial"/>
                <w:sz w:val="24"/>
                <w:szCs w:val="24"/>
              </w:rPr>
            </w:pPr>
            <w:r w:rsidRPr="00AF0150">
              <w:rPr>
                <w:rFonts w:ascii="Arial" w:eastAsia="Times New Roman" w:hAnsi="Arial" w:cs="Arial"/>
                <w:sz w:val="24"/>
                <w:szCs w:val="24"/>
              </w:rPr>
              <w:t>5. Произвести отключение электрооборудования с установкой запрещающих и предупреждающих плакатов</w:t>
            </w:r>
          </w:p>
        </w:tc>
      </w:tr>
      <w:tr w:rsidR="0079563C" w:rsidRPr="00AF0150" w:rsidTr="008E2E0F">
        <w:trPr>
          <w:trHeight w:val="164"/>
        </w:trPr>
        <w:tc>
          <w:tcPr>
            <w:tcW w:w="1059"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782"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920"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960"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1279" w:type="pct"/>
            <w:shd w:val="clear" w:color="auto" w:fill="auto"/>
            <w:vAlign w:val="center"/>
            <w:hideMark/>
          </w:tcPr>
          <w:p w:rsidR="0079563C" w:rsidRPr="00AF0150" w:rsidRDefault="0079563C" w:rsidP="008E2E0F">
            <w:pPr>
              <w:spacing w:after="0" w:line="240" w:lineRule="auto"/>
              <w:rPr>
                <w:rFonts w:ascii="Arial" w:eastAsia="Times New Roman" w:hAnsi="Arial" w:cs="Arial"/>
                <w:sz w:val="24"/>
                <w:szCs w:val="24"/>
              </w:rPr>
            </w:pPr>
            <w:r w:rsidRPr="00AF0150">
              <w:rPr>
                <w:rFonts w:ascii="Arial" w:eastAsia="Times New Roman" w:hAnsi="Arial" w:cs="Arial"/>
                <w:sz w:val="24"/>
                <w:szCs w:val="24"/>
              </w:rPr>
              <w:t xml:space="preserve">6. При превышении допустимого времени устранения аварийных нарушений в подаче газа организовать слив теплоносителя для предотвращения размораживания систем теплопотребления и тепловой сети силами персонала своей организации </w:t>
            </w:r>
          </w:p>
        </w:tc>
      </w:tr>
      <w:tr w:rsidR="0079563C" w:rsidRPr="00AF0150" w:rsidTr="008E2E0F">
        <w:trPr>
          <w:trHeight w:val="227"/>
        </w:trPr>
        <w:tc>
          <w:tcPr>
            <w:tcW w:w="1059" w:type="pct"/>
            <w:vMerge w:val="restart"/>
            <w:shd w:val="clear" w:color="auto" w:fill="auto"/>
            <w:vAlign w:val="center"/>
          </w:tcPr>
          <w:p w:rsidR="0079563C" w:rsidRPr="00AF0150" w:rsidRDefault="0079563C" w:rsidP="008E2E0F">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t>Авария на газопроводе</w:t>
            </w:r>
          </w:p>
        </w:tc>
        <w:tc>
          <w:tcPr>
            <w:tcW w:w="782" w:type="pct"/>
            <w:vMerge w:val="restart"/>
            <w:shd w:val="clear" w:color="auto" w:fill="auto"/>
            <w:vAlign w:val="center"/>
          </w:tcPr>
          <w:p w:rsidR="0079563C" w:rsidRPr="00AF0150" w:rsidRDefault="0079563C" w:rsidP="008E2E0F">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t>Остановка нагрева воды на источнике тепловой энергии</w:t>
            </w:r>
          </w:p>
        </w:tc>
        <w:tc>
          <w:tcPr>
            <w:tcW w:w="920" w:type="pct"/>
            <w:vMerge w:val="restart"/>
            <w:shd w:val="clear" w:color="auto" w:fill="auto"/>
            <w:vAlign w:val="center"/>
          </w:tcPr>
          <w:p w:rsidR="0079563C" w:rsidRPr="00AF0150" w:rsidRDefault="0079563C" w:rsidP="008E2E0F">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t>Снижение температуры теплоносителя в системе теплоснабжения потребителей</w:t>
            </w:r>
            <w:r w:rsidRPr="00AF0150">
              <w:rPr>
                <w:rFonts w:ascii="Arial" w:eastAsia="Times New Roman" w:hAnsi="Arial" w:cs="Arial"/>
                <w:sz w:val="24"/>
                <w:szCs w:val="24"/>
              </w:rPr>
              <w:lastRenderedPageBreak/>
              <w:t>, понижение температуры воздуха в зданиях</w:t>
            </w:r>
          </w:p>
        </w:tc>
        <w:tc>
          <w:tcPr>
            <w:tcW w:w="960" w:type="pct"/>
            <w:vMerge w:val="restart"/>
            <w:shd w:val="clear" w:color="auto" w:fill="auto"/>
            <w:vAlign w:val="center"/>
          </w:tcPr>
          <w:p w:rsidR="0079563C" w:rsidRPr="00AF0150" w:rsidRDefault="0079563C" w:rsidP="008E2E0F">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lastRenderedPageBreak/>
              <w:t>Местный (муниципальный)</w:t>
            </w:r>
          </w:p>
        </w:tc>
        <w:tc>
          <w:tcPr>
            <w:tcW w:w="1279" w:type="pct"/>
            <w:shd w:val="clear" w:color="auto" w:fill="auto"/>
            <w:vAlign w:val="center"/>
          </w:tcPr>
          <w:p w:rsidR="0079563C" w:rsidRPr="00AF0150" w:rsidRDefault="0079563C" w:rsidP="008E2E0F">
            <w:pPr>
              <w:spacing w:after="0" w:line="240" w:lineRule="auto"/>
              <w:rPr>
                <w:rFonts w:ascii="Arial" w:eastAsia="Times New Roman" w:hAnsi="Arial" w:cs="Arial"/>
                <w:sz w:val="24"/>
                <w:szCs w:val="24"/>
              </w:rPr>
            </w:pPr>
            <w:r w:rsidRPr="00AF0150">
              <w:rPr>
                <w:rFonts w:ascii="Arial" w:eastAsia="Times New Roman" w:hAnsi="Arial" w:cs="Arial"/>
                <w:sz w:val="24"/>
                <w:szCs w:val="24"/>
              </w:rPr>
              <w:t>1.Сообщить о происшествии в аварийно-диспетчерскую службу своей организации</w:t>
            </w:r>
          </w:p>
        </w:tc>
      </w:tr>
      <w:tr w:rsidR="0079563C" w:rsidRPr="00AF0150" w:rsidTr="008E2E0F">
        <w:trPr>
          <w:trHeight w:val="227"/>
        </w:trPr>
        <w:tc>
          <w:tcPr>
            <w:tcW w:w="1059" w:type="pct"/>
            <w:vMerge/>
            <w:shd w:val="clear" w:color="auto" w:fill="auto"/>
            <w:vAlign w:val="center"/>
            <w:hideMark/>
          </w:tcPr>
          <w:p w:rsidR="0079563C" w:rsidRPr="00AF0150" w:rsidRDefault="0079563C" w:rsidP="008E2E0F">
            <w:pPr>
              <w:spacing w:after="0" w:line="240" w:lineRule="auto"/>
              <w:jc w:val="center"/>
              <w:rPr>
                <w:rFonts w:ascii="Arial" w:eastAsia="Times New Roman" w:hAnsi="Arial" w:cs="Arial"/>
                <w:sz w:val="24"/>
                <w:szCs w:val="24"/>
              </w:rPr>
            </w:pPr>
          </w:p>
        </w:tc>
        <w:tc>
          <w:tcPr>
            <w:tcW w:w="782" w:type="pct"/>
            <w:vMerge/>
            <w:shd w:val="clear" w:color="auto" w:fill="auto"/>
            <w:vAlign w:val="center"/>
            <w:hideMark/>
          </w:tcPr>
          <w:p w:rsidR="0079563C" w:rsidRPr="00AF0150" w:rsidRDefault="0079563C" w:rsidP="008E2E0F">
            <w:pPr>
              <w:spacing w:after="0" w:line="240" w:lineRule="auto"/>
              <w:jc w:val="center"/>
              <w:rPr>
                <w:rFonts w:ascii="Arial" w:eastAsia="Times New Roman" w:hAnsi="Arial" w:cs="Arial"/>
                <w:sz w:val="24"/>
                <w:szCs w:val="24"/>
              </w:rPr>
            </w:pPr>
          </w:p>
        </w:tc>
        <w:tc>
          <w:tcPr>
            <w:tcW w:w="920" w:type="pct"/>
            <w:vMerge/>
            <w:shd w:val="clear" w:color="auto" w:fill="auto"/>
            <w:vAlign w:val="center"/>
            <w:hideMark/>
          </w:tcPr>
          <w:p w:rsidR="0079563C" w:rsidRPr="00AF0150" w:rsidRDefault="0079563C" w:rsidP="008E2E0F">
            <w:pPr>
              <w:spacing w:after="0" w:line="240" w:lineRule="auto"/>
              <w:jc w:val="center"/>
              <w:rPr>
                <w:rFonts w:ascii="Arial" w:eastAsia="Times New Roman" w:hAnsi="Arial" w:cs="Arial"/>
                <w:sz w:val="24"/>
                <w:szCs w:val="24"/>
              </w:rPr>
            </w:pPr>
          </w:p>
        </w:tc>
        <w:tc>
          <w:tcPr>
            <w:tcW w:w="960" w:type="pct"/>
            <w:vMerge/>
            <w:shd w:val="clear" w:color="auto" w:fill="auto"/>
            <w:vAlign w:val="center"/>
            <w:hideMark/>
          </w:tcPr>
          <w:p w:rsidR="0079563C" w:rsidRPr="00AF0150" w:rsidRDefault="0079563C" w:rsidP="008E2E0F">
            <w:pPr>
              <w:spacing w:after="0" w:line="240" w:lineRule="auto"/>
              <w:jc w:val="center"/>
              <w:rPr>
                <w:rFonts w:ascii="Arial" w:eastAsia="Times New Roman" w:hAnsi="Arial" w:cs="Arial"/>
                <w:sz w:val="24"/>
                <w:szCs w:val="24"/>
              </w:rPr>
            </w:pPr>
          </w:p>
        </w:tc>
        <w:tc>
          <w:tcPr>
            <w:tcW w:w="1279" w:type="pct"/>
            <w:shd w:val="clear" w:color="auto" w:fill="auto"/>
            <w:vAlign w:val="center"/>
            <w:hideMark/>
          </w:tcPr>
          <w:p w:rsidR="0079563C" w:rsidRPr="00AF0150" w:rsidRDefault="0079563C" w:rsidP="008E2E0F">
            <w:pPr>
              <w:spacing w:after="0" w:line="240" w:lineRule="auto"/>
              <w:rPr>
                <w:rFonts w:ascii="Arial" w:eastAsia="Times New Roman" w:hAnsi="Arial" w:cs="Arial"/>
                <w:sz w:val="24"/>
                <w:szCs w:val="24"/>
              </w:rPr>
            </w:pPr>
            <w:r w:rsidRPr="00AF0150">
              <w:rPr>
                <w:rFonts w:ascii="Arial" w:eastAsia="Times New Roman" w:hAnsi="Arial" w:cs="Arial"/>
                <w:sz w:val="24"/>
                <w:szCs w:val="24"/>
              </w:rPr>
              <w:t xml:space="preserve">2.Действовать </w:t>
            </w:r>
            <w:r w:rsidRPr="00AF0150">
              <w:rPr>
                <w:rFonts w:ascii="Arial" w:eastAsia="Times New Roman" w:hAnsi="Arial" w:cs="Arial"/>
                <w:sz w:val="24"/>
                <w:szCs w:val="24"/>
              </w:rPr>
              <w:lastRenderedPageBreak/>
              <w:t>согласно Плану ликвидации аварии в газовом хозяйстве</w:t>
            </w:r>
          </w:p>
        </w:tc>
      </w:tr>
      <w:tr w:rsidR="0079563C" w:rsidRPr="00AF0150" w:rsidTr="008E2E0F">
        <w:trPr>
          <w:trHeight w:val="227"/>
        </w:trPr>
        <w:tc>
          <w:tcPr>
            <w:tcW w:w="1059"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782"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920"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960"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1279" w:type="pct"/>
            <w:shd w:val="clear" w:color="auto" w:fill="auto"/>
            <w:vAlign w:val="center"/>
            <w:hideMark/>
          </w:tcPr>
          <w:p w:rsidR="0079563C" w:rsidRPr="00AF0150" w:rsidRDefault="0079563C" w:rsidP="008E2E0F">
            <w:pPr>
              <w:spacing w:after="0" w:line="240" w:lineRule="auto"/>
              <w:rPr>
                <w:rFonts w:ascii="Arial" w:eastAsia="Times New Roman" w:hAnsi="Arial" w:cs="Arial"/>
                <w:sz w:val="24"/>
                <w:szCs w:val="24"/>
              </w:rPr>
            </w:pPr>
            <w:r w:rsidRPr="00AF0150">
              <w:rPr>
                <w:rFonts w:ascii="Arial" w:eastAsia="Times New Roman" w:hAnsi="Arial" w:cs="Arial"/>
                <w:sz w:val="24"/>
                <w:szCs w:val="24"/>
              </w:rPr>
              <w:t>3. Оказать помощь пострадавшим</w:t>
            </w:r>
          </w:p>
        </w:tc>
      </w:tr>
      <w:tr w:rsidR="0079563C" w:rsidRPr="00AF0150" w:rsidTr="008E2E0F">
        <w:trPr>
          <w:trHeight w:val="227"/>
        </w:trPr>
        <w:tc>
          <w:tcPr>
            <w:tcW w:w="1059"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782"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920"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960"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1279" w:type="pct"/>
            <w:shd w:val="clear" w:color="auto" w:fill="auto"/>
            <w:vAlign w:val="center"/>
            <w:hideMark/>
          </w:tcPr>
          <w:p w:rsidR="0079563C" w:rsidRPr="00AF0150" w:rsidRDefault="0079563C" w:rsidP="008E2E0F">
            <w:pPr>
              <w:spacing w:after="0" w:line="240" w:lineRule="auto"/>
              <w:rPr>
                <w:rFonts w:ascii="Arial" w:eastAsia="Times New Roman" w:hAnsi="Arial" w:cs="Arial"/>
                <w:sz w:val="24"/>
                <w:szCs w:val="24"/>
              </w:rPr>
            </w:pPr>
            <w:r w:rsidRPr="00AF0150">
              <w:rPr>
                <w:rFonts w:ascii="Arial" w:eastAsia="Times New Roman" w:hAnsi="Arial" w:cs="Arial"/>
                <w:sz w:val="24"/>
                <w:szCs w:val="24"/>
              </w:rPr>
              <w:t>4. Произвести отключение электрооборудования с установкой запрещающих и предупреждающих плакатов</w:t>
            </w:r>
          </w:p>
        </w:tc>
      </w:tr>
      <w:tr w:rsidR="0079563C" w:rsidRPr="00AF0150" w:rsidTr="008E2E0F">
        <w:trPr>
          <w:trHeight w:val="227"/>
        </w:trPr>
        <w:tc>
          <w:tcPr>
            <w:tcW w:w="1059"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782"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920"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960"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1279" w:type="pct"/>
            <w:shd w:val="clear" w:color="auto" w:fill="auto"/>
            <w:vAlign w:val="center"/>
            <w:hideMark/>
          </w:tcPr>
          <w:p w:rsidR="0079563C" w:rsidRPr="00AF0150" w:rsidRDefault="0079563C" w:rsidP="008E2E0F">
            <w:pPr>
              <w:spacing w:after="0" w:line="240" w:lineRule="auto"/>
              <w:rPr>
                <w:rFonts w:ascii="Arial" w:eastAsia="Times New Roman" w:hAnsi="Arial" w:cs="Arial"/>
                <w:sz w:val="24"/>
                <w:szCs w:val="24"/>
              </w:rPr>
            </w:pPr>
            <w:r w:rsidRPr="00AF0150">
              <w:rPr>
                <w:rFonts w:ascii="Arial" w:eastAsia="Times New Roman" w:hAnsi="Arial" w:cs="Arial"/>
                <w:sz w:val="24"/>
                <w:szCs w:val="24"/>
              </w:rPr>
              <w:t xml:space="preserve">5. При превышении допустимого времени устранения аварийных нарушений в подаче газа организовать слив теплоносителя для предотвращения размораживания систем теплопотребления и тепловой сети силами персонала своей организации </w:t>
            </w:r>
          </w:p>
        </w:tc>
      </w:tr>
      <w:tr w:rsidR="0079563C" w:rsidRPr="00AF0150" w:rsidTr="008E2E0F">
        <w:trPr>
          <w:trHeight w:val="227"/>
        </w:trPr>
        <w:tc>
          <w:tcPr>
            <w:tcW w:w="1059" w:type="pct"/>
            <w:shd w:val="clear" w:color="auto" w:fill="auto"/>
            <w:vAlign w:val="center"/>
            <w:hideMark/>
          </w:tcPr>
          <w:p w:rsidR="0079563C" w:rsidRPr="00AF0150" w:rsidRDefault="0079563C" w:rsidP="008E2E0F">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t>Выход из строя котла (котлов)</w:t>
            </w:r>
          </w:p>
        </w:tc>
        <w:tc>
          <w:tcPr>
            <w:tcW w:w="782" w:type="pct"/>
            <w:shd w:val="clear" w:color="auto" w:fill="auto"/>
            <w:vAlign w:val="center"/>
            <w:hideMark/>
          </w:tcPr>
          <w:p w:rsidR="0079563C" w:rsidRPr="00AF0150" w:rsidRDefault="0079563C" w:rsidP="008E2E0F">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t>Ограничение (остановка) работы источника тепловой энергии</w:t>
            </w:r>
          </w:p>
        </w:tc>
        <w:tc>
          <w:tcPr>
            <w:tcW w:w="920" w:type="pct"/>
            <w:shd w:val="clear" w:color="auto" w:fill="auto"/>
            <w:vAlign w:val="center"/>
            <w:hideMark/>
          </w:tcPr>
          <w:p w:rsidR="0079563C" w:rsidRPr="00AF0150" w:rsidRDefault="0079563C" w:rsidP="008E2E0F">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t>Ограничение (прекращение) подачи теплоносителя в систему отопления потребителей, понижение температуры воздуха в зданиях</w:t>
            </w:r>
          </w:p>
        </w:tc>
        <w:tc>
          <w:tcPr>
            <w:tcW w:w="960" w:type="pct"/>
            <w:shd w:val="clear" w:color="auto" w:fill="auto"/>
            <w:vAlign w:val="center"/>
            <w:hideMark/>
          </w:tcPr>
          <w:p w:rsidR="0079563C" w:rsidRPr="00AF0150" w:rsidRDefault="0079563C" w:rsidP="008E2E0F">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t>Объектовый (локальный)</w:t>
            </w:r>
          </w:p>
        </w:tc>
        <w:tc>
          <w:tcPr>
            <w:tcW w:w="1279" w:type="pct"/>
            <w:shd w:val="clear" w:color="auto" w:fill="auto"/>
            <w:vAlign w:val="center"/>
            <w:hideMark/>
          </w:tcPr>
          <w:p w:rsidR="0079563C" w:rsidRPr="00AF0150" w:rsidRDefault="0079563C" w:rsidP="008E2E0F">
            <w:pPr>
              <w:spacing w:after="0" w:line="240" w:lineRule="auto"/>
              <w:rPr>
                <w:rFonts w:ascii="Arial" w:eastAsia="Times New Roman" w:hAnsi="Arial" w:cs="Arial"/>
                <w:sz w:val="24"/>
                <w:szCs w:val="24"/>
              </w:rPr>
            </w:pPr>
            <w:r w:rsidRPr="00AF0150">
              <w:rPr>
                <w:rFonts w:ascii="Arial" w:eastAsia="Times New Roman" w:hAnsi="Arial" w:cs="Arial"/>
                <w:sz w:val="24"/>
                <w:szCs w:val="24"/>
              </w:rPr>
              <w:t xml:space="preserve">Выполнить переключение на резервный котел. При невозможности переключения и снижении отпуска тепловой энергии организовать работы силами персонала своей организации. </w:t>
            </w:r>
          </w:p>
          <w:p w:rsidR="0079563C" w:rsidRPr="00AF0150" w:rsidRDefault="0079563C" w:rsidP="008E2E0F">
            <w:pPr>
              <w:spacing w:after="0" w:line="240" w:lineRule="auto"/>
              <w:rPr>
                <w:rFonts w:ascii="Arial" w:eastAsia="Times New Roman" w:hAnsi="Arial" w:cs="Arial"/>
                <w:sz w:val="24"/>
                <w:szCs w:val="24"/>
              </w:rPr>
            </w:pPr>
            <w:r w:rsidRPr="00AF0150">
              <w:rPr>
                <w:rFonts w:ascii="Arial" w:eastAsia="Times New Roman" w:hAnsi="Arial" w:cs="Arial"/>
                <w:sz w:val="24"/>
                <w:szCs w:val="24"/>
              </w:rPr>
              <w:t xml:space="preserve">При длительном отсутствии работы котла организовать работы по предотвращению </w:t>
            </w:r>
            <w:r w:rsidRPr="00AF0150">
              <w:rPr>
                <w:rFonts w:ascii="Arial" w:eastAsia="Times New Roman" w:hAnsi="Arial" w:cs="Arial"/>
                <w:sz w:val="24"/>
                <w:szCs w:val="24"/>
              </w:rPr>
              <w:lastRenderedPageBreak/>
              <w:t xml:space="preserve">размораживания силами персонала своей организации </w:t>
            </w:r>
          </w:p>
        </w:tc>
      </w:tr>
      <w:tr w:rsidR="0079563C" w:rsidRPr="00AF0150" w:rsidTr="008E2E0F">
        <w:trPr>
          <w:trHeight w:val="227"/>
        </w:trPr>
        <w:tc>
          <w:tcPr>
            <w:tcW w:w="1059" w:type="pct"/>
            <w:vMerge w:val="restart"/>
            <w:shd w:val="clear" w:color="auto" w:fill="auto"/>
            <w:vAlign w:val="center"/>
            <w:hideMark/>
          </w:tcPr>
          <w:p w:rsidR="0079563C" w:rsidRPr="00AF0150" w:rsidRDefault="0079563C" w:rsidP="008E2E0F">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lastRenderedPageBreak/>
              <w:t>Выход из строя сетевого (сетевых) насоса</w:t>
            </w:r>
          </w:p>
        </w:tc>
        <w:tc>
          <w:tcPr>
            <w:tcW w:w="782" w:type="pct"/>
            <w:vMerge w:val="restart"/>
            <w:shd w:val="clear" w:color="auto" w:fill="auto"/>
            <w:vAlign w:val="center"/>
            <w:hideMark/>
          </w:tcPr>
          <w:p w:rsidR="0079563C" w:rsidRPr="00AF0150" w:rsidRDefault="0079563C" w:rsidP="008E2E0F">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t>Ограничение (остановка) работы источника тепловой энергии</w:t>
            </w:r>
          </w:p>
        </w:tc>
        <w:tc>
          <w:tcPr>
            <w:tcW w:w="920" w:type="pct"/>
            <w:vMerge w:val="restart"/>
            <w:shd w:val="clear" w:color="auto" w:fill="auto"/>
            <w:vAlign w:val="center"/>
            <w:hideMark/>
          </w:tcPr>
          <w:p w:rsidR="0079563C" w:rsidRPr="00AF0150" w:rsidRDefault="0079563C" w:rsidP="008E2E0F">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t>Прекращение циркуляции в системе теплоснабжения потребителей, понижение температуры воздуха в зданиях, возможное размораживание наружных тепловых сетей и внутренних отопительных систем</w:t>
            </w:r>
          </w:p>
        </w:tc>
        <w:tc>
          <w:tcPr>
            <w:tcW w:w="960" w:type="pct"/>
            <w:vMerge w:val="restart"/>
            <w:shd w:val="clear" w:color="auto" w:fill="auto"/>
            <w:vAlign w:val="center"/>
            <w:hideMark/>
          </w:tcPr>
          <w:p w:rsidR="0079563C" w:rsidRPr="00AF0150" w:rsidRDefault="0079563C" w:rsidP="008E2E0F">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t>Местный</w:t>
            </w:r>
          </w:p>
        </w:tc>
        <w:tc>
          <w:tcPr>
            <w:tcW w:w="1279" w:type="pct"/>
            <w:shd w:val="clear" w:color="auto" w:fill="auto"/>
            <w:vAlign w:val="center"/>
            <w:hideMark/>
          </w:tcPr>
          <w:p w:rsidR="0079563C" w:rsidRPr="00AF0150" w:rsidRDefault="0079563C" w:rsidP="008E2E0F">
            <w:pPr>
              <w:spacing w:after="0" w:line="240" w:lineRule="auto"/>
              <w:rPr>
                <w:rFonts w:ascii="Arial" w:eastAsia="Times New Roman" w:hAnsi="Arial" w:cs="Arial"/>
                <w:sz w:val="24"/>
                <w:szCs w:val="24"/>
              </w:rPr>
            </w:pPr>
            <w:r w:rsidRPr="00AF0150">
              <w:rPr>
                <w:rFonts w:ascii="Arial" w:eastAsia="Times New Roman" w:hAnsi="Arial" w:cs="Arial"/>
                <w:sz w:val="24"/>
                <w:szCs w:val="24"/>
              </w:rPr>
              <w:t>1.Выполнить переключение на резервный насос. При невозможности переключения организовать работы силами персонала своей организации</w:t>
            </w:r>
          </w:p>
        </w:tc>
      </w:tr>
      <w:tr w:rsidR="0079563C" w:rsidRPr="00AF0150" w:rsidTr="008E2E0F">
        <w:trPr>
          <w:trHeight w:val="227"/>
        </w:trPr>
        <w:tc>
          <w:tcPr>
            <w:tcW w:w="1059"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782"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920"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960"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1279" w:type="pct"/>
            <w:shd w:val="clear" w:color="auto" w:fill="auto"/>
            <w:vAlign w:val="center"/>
            <w:hideMark/>
          </w:tcPr>
          <w:p w:rsidR="0079563C" w:rsidRPr="00AF0150" w:rsidRDefault="0079563C" w:rsidP="008E2E0F">
            <w:pPr>
              <w:spacing w:after="0" w:line="240" w:lineRule="auto"/>
              <w:rPr>
                <w:rFonts w:ascii="Arial" w:eastAsia="Times New Roman" w:hAnsi="Arial" w:cs="Arial"/>
                <w:sz w:val="24"/>
                <w:szCs w:val="24"/>
              </w:rPr>
            </w:pPr>
            <w:r w:rsidRPr="00AF0150">
              <w:rPr>
                <w:rFonts w:ascii="Arial" w:eastAsia="Times New Roman" w:hAnsi="Arial" w:cs="Arial"/>
                <w:sz w:val="24"/>
                <w:szCs w:val="24"/>
              </w:rPr>
              <w:t>2. При превышении допустимого времени устранения аварийных нарушений в работе насоса организовать слив теплоносителя для предотвращения размораживания систем теплопотребления и тепловой сети силами персонала своей организации</w:t>
            </w:r>
          </w:p>
        </w:tc>
      </w:tr>
      <w:tr w:rsidR="0079563C" w:rsidRPr="00AF0150" w:rsidTr="008E2E0F">
        <w:trPr>
          <w:trHeight w:val="227"/>
        </w:trPr>
        <w:tc>
          <w:tcPr>
            <w:tcW w:w="1059" w:type="pct"/>
            <w:vMerge w:val="restart"/>
            <w:shd w:val="clear" w:color="000000" w:fill="FFFFFF"/>
            <w:vAlign w:val="center"/>
          </w:tcPr>
          <w:p w:rsidR="0079563C" w:rsidRPr="00AF0150" w:rsidRDefault="0079563C" w:rsidP="008E2E0F">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t>Пожар в ЦТП или в непосредственной близости от объекта</w:t>
            </w:r>
          </w:p>
        </w:tc>
        <w:tc>
          <w:tcPr>
            <w:tcW w:w="782" w:type="pct"/>
            <w:vMerge w:val="restart"/>
            <w:shd w:val="clear" w:color="000000" w:fill="FFFFFF"/>
            <w:vAlign w:val="center"/>
          </w:tcPr>
          <w:p w:rsidR="0079563C" w:rsidRPr="00AF0150" w:rsidRDefault="0079563C" w:rsidP="008E2E0F">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t>Блокирование работы объекта</w:t>
            </w:r>
          </w:p>
        </w:tc>
        <w:tc>
          <w:tcPr>
            <w:tcW w:w="920" w:type="pct"/>
            <w:vMerge w:val="restart"/>
            <w:shd w:val="clear" w:color="000000" w:fill="FFFFFF"/>
            <w:vAlign w:val="center"/>
          </w:tcPr>
          <w:p w:rsidR="0079563C" w:rsidRPr="00AF0150" w:rsidRDefault="0079563C" w:rsidP="008E2E0F">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t>Прекращение циркуляции в системе теплоснабжения, понижение температуры в зданиях, возможное размораживание наружных тепловых сетей и внутренних отопительных систем</w:t>
            </w:r>
          </w:p>
        </w:tc>
        <w:tc>
          <w:tcPr>
            <w:tcW w:w="960" w:type="pct"/>
            <w:vMerge w:val="restart"/>
            <w:shd w:val="clear" w:color="000000" w:fill="FFFFFF"/>
            <w:vAlign w:val="center"/>
          </w:tcPr>
          <w:p w:rsidR="0079563C" w:rsidRPr="00AF0150" w:rsidRDefault="0079563C" w:rsidP="008E2E0F">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t>Объектовый</w:t>
            </w:r>
          </w:p>
          <w:p w:rsidR="0079563C" w:rsidRPr="00AF0150" w:rsidRDefault="0079563C" w:rsidP="008E2E0F">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t>Местный</w:t>
            </w:r>
          </w:p>
        </w:tc>
        <w:tc>
          <w:tcPr>
            <w:tcW w:w="1279" w:type="pct"/>
            <w:shd w:val="clear" w:color="000000" w:fill="FFFFFF"/>
            <w:vAlign w:val="center"/>
          </w:tcPr>
          <w:p w:rsidR="0079563C" w:rsidRPr="00AF0150" w:rsidRDefault="0079563C" w:rsidP="008E2E0F">
            <w:pPr>
              <w:spacing w:after="0" w:line="240" w:lineRule="auto"/>
              <w:rPr>
                <w:rFonts w:ascii="Arial" w:eastAsia="Times New Roman" w:hAnsi="Arial" w:cs="Arial"/>
                <w:sz w:val="24"/>
                <w:szCs w:val="24"/>
              </w:rPr>
            </w:pPr>
            <w:r w:rsidRPr="00AF0150">
              <w:rPr>
                <w:rFonts w:ascii="Arial" w:eastAsia="Times New Roman" w:hAnsi="Arial" w:cs="Arial"/>
                <w:sz w:val="24"/>
                <w:szCs w:val="24"/>
              </w:rPr>
              <w:t>1. Сообщить о происшествии в пожарную службу</w:t>
            </w:r>
          </w:p>
        </w:tc>
      </w:tr>
      <w:tr w:rsidR="0079563C" w:rsidRPr="00AF0150" w:rsidTr="008E2E0F">
        <w:trPr>
          <w:trHeight w:val="227"/>
        </w:trPr>
        <w:tc>
          <w:tcPr>
            <w:tcW w:w="1059" w:type="pct"/>
            <w:vMerge/>
            <w:shd w:val="clear" w:color="000000" w:fill="FFFFFF"/>
            <w:vAlign w:val="center"/>
          </w:tcPr>
          <w:p w:rsidR="0079563C" w:rsidRPr="00AF0150" w:rsidRDefault="0079563C" w:rsidP="008E2E0F">
            <w:pPr>
              <w:spacing w:after="0" w:line="240" w:lineRule="auto"/>
              <w:jc w:val="center"/>
              <w:rPr>
                <w:rFonts w:ascii="Arial" w:eastAsia="Times New Roman" w:hAnsi="Arial" w:cs="Arial"/>
                <w:sz w:val="24"/>
                <w:szCs w:val="24"/>
              </w:rPr>
            </w:pPr>
          </w:p>
        </w:tc>
        <w:tc>
          <w:tcPr>
            <w:tcW w:w="782" w:type="pct"/>
            <w:vMerge/>
            <w:shd w:val="clear" w:color="000000" w:fill="FFFFFF"/>
            <w:vAlign w:val="center"/>
          </w:tcPr>
          <w:p w:rsidR="0079563C" w:rsidRPr="00AF0150" w:rsidRDefault="0079563C" w:rsidP="008E2E0F">
            <w:pPr>
              <w:spacing w:after="0" w:line="240" w:lineRule="auto"/>
              <w:jc w:val="center"/>
              <w:rPr>
                <w:rFonts w:ascii="Arial" w:eastAsia="Times New Roman" w:hAnsi="Arial" w:cs="Arial"/>
                <w:sz w:val="24"/>
                <w:szCs w:val="24"/>
              </w:rPr>
            </w:pPr>
          </w:p>
        </w:tc>
        <w:tc>
          <w:tcPr>
            <w:tcW w:w="920" w:type="pct"/>
            <w:vMerge/>
            <w:shd w:val="clear" w:color="000000" w:fill="FFFFFF"/>
            <w:vAlign w:val="center"/>
          </w:tcPr>
          <w:p w:rsidR="0079563C" w:rsidRPr="00AF0150" w:rsidRDefault="0079563C" w:rsidP="008E2E0F">
            <w:pPr>
              <w:spacing w:after="0" w:line="240" w:lineRule="auto"/>
              <w:jc w:val="center"/>
              <w:rPr>
                <w:rFonts w:ascii="Arial" w:eastAsia="Times New Roman" w:hAnsi="Arial" w:cs="Arial"/>
                <w:sz w:val="24"/>
                <w:szCs w:val="24"/>
              </w:rPr>
            </w:pPr>
          </w:p>
        </w:tc>
        <w:tc>
          <w:tcPr>
            <w:tcW w:w="960" w:type="pct"/>
            <w:vMerge/>
            <w:shd w:val="clear" w:color="000000" w:fill="FFFFFF"/>
            <w:vAlign w:val="center"/>
          </w:tcPr>
          <w:p w:rsidR="0079563C" w:rsidRPr="00AF0150" w:rsidRDefault="0079563C" w:rsidP="008E2E0F">
            <w:pPr>
              <w:spacing w:after="0" w:line="240" w:lineRule="auto"/>
              <w:jc w:val="center"/>
              <w:rPr>
                <w:rFonts w:ascii="Arial" w:eastAsia="Times New Roman" w:hAnsi="Arial" w:cs="Arial"/>
                <w:sz w:val="24"/>
                <w:szCs w:val="24"/>
              </w:rPr>
            </w:pPr>
          </w:p>
        </w:tc>
        <w:tc>
          <w:tcPr>
            <w:tcW w:w="1279" w:type="pct"/>
            <w:shd w:val="clear" w:color="000000" w:fill="FFFFFF"/>
            <w:vAlign w:val="center"/>
          </w:tcPr>
          <w:p w:rsidR="0079563C" w:rsidRPr="00AF0150" w:rsidRDefault="0079563C" w:rsidP="008E2E0F">
            <w:pPr>
              <w:spacing w:after="0" w:line="240" w:lineRule="auto"/>
              <w:rPr>
                <w:rFonts w:ascii="Arial" w:eastAsia="Times New Roman" w:hAnsi="Arial" w:cs="Arial"/>
                <w:sz w:val="24"/>
                <w:szCs w:val="24"/>
              </w:rPr>
            </w:pPr>
            <w:r w:rsidRPr="00AF0150">
              <w:rPr>
                <w:rFonts w:ascii="Arial" w:eastAsia="Times New Roman" w:hAnsi="Arial" w:cs="Arial"/>
                <w:sz w:val="24"/>
                <w:szCs w:val="24"/>
              </w:rPr>
              <w:t>2. Сообщить о происшествии в аварийно-диспетчерскую службу своей организации.</w:t>
            </w:r>
          </w:p>
        </w:tc>
      </w:tr>
      <w:tr w:rsidR="0079563C" w:rsidRPr="00AF0150" w:rsidTr="008E2E0F">
        <w:trPr>
          <w:trHeight w:val="227"/>
        </w:trPr>
        <w:tc>
          <w:tcPr>
            <w:tcW w:w="1059" w:type="pct"/>
            <w:vMerge/>
            <w:shd w:val="clear" w:color="000000" w:fill="FFFFFF"/>
            <w:vAlign w:val="center"/>
            <w:hideMark/>
          </w:tcPr>
          <w:p w:rsidR="0079563C" w:rsidRPr="00AF0150" w:rsidRDefault="0079563C" w:rsidP="008E2E0F">
            <w:pPr>
              <w:spacing w:after="0" w:line="240" w:lineRule="auto"/>
              <w:jc w:val="center"/>
              <w:rPr>
                <w:rFonts w:ascii="Arial" w:eastAsia="Times New Roman" w:hAnsi="Arial" w:cs="Arial"/>
                <w:sz w:val="24"/>
                <w:szCs w:val="24"/>
              </w:rPr>
            </w:pPr>
          </w:p>
        </w:tc>
        <w:tc>
          <w:tcPr>
            <w:tcW w:w="782" w:type="pct"/>
            <w:vMerge/>
            <w:shd w:val="clear" w:color="000000" w:fill="FFFFFF"/>
            <w:vAlign w:val="center"/>
            <w:hideMark/>
          </w:tcPr>
          <w:p w:rsidR="0079563C" w:rsidRPr="00AF0150" w:rsidRDefault="0079563C" w:rsidP="008E2E0F">
            <w:pPr>
              <w:spacing w:after="0" w:line="240" w:lineRule="auto"/>
              <w:jc w:val="center"/>
              <w:rPr>
                <w:rFonts w:ascii="Arial" w:eastAsia="Times New Roman" w:hAnsi="Arial" w:cs="Arial"/>
                <w:sz w:val="24"/>
                <w:szCs w:val="24"/>
              </w:rPr>
            </w:pPr>
          </w:p>
        </w:tc>
        <w:tc>
          <w:tcPr>
            <w:tcW w:w="920" w:type="pct"/>
            <w:vMerge/>
            <w:shd w:val="clear" w:color="000000" w:fill="FFFFFF"/>
            <w:vAlign w:val="center"/>
            <w:hideMark/>
          </w:tcPr>
          <w:p w:rsidR="0079563C" w:rsidRPr="00AF0150" w:rsidRDefault="0079563C" w:rsidP="008E2E0F">
            <w:pPr>
              <w:spacing w:after="0" w:line="240" w:lineRule="auto"/>
              <w:jc w:val="center"/>
              <w:rPr>
                <w:rFonts w:ascii="Arial" w:eastAsia="Times New Roman" w:hAnsi="Arial" w:cs="Arial"/>
                <w:sz w:val="24"/>
                <w:szCs w:val="24"/>
              </w:rPr>
            </w:pPr>
          </w:p>
        </w:tc>
        <w:tc>
          <w:tcPr>
            <w:tcW w:w="960" w:type="pct"/>
            <w:vMerge/>
            <w:shd w:val="clear" w:color="000000" w:fill="FFFFFF"/>
            <w:vAlign w:val="center"/>
            <w:hideMark/>
          </w:tcPr>
          <w:p w:rsidR="0079563C" w:rsidRPr="00AF0150" w:rsidRDefault="0079563C" w:rsidP="008E2E0F">
            <w:pPr>
              <w:spacing w:after="0" w:line="240" w:lineRule="auto"/>
              <w:jc w:val="center"/>
              <w:rPr>
                <w:rFonts w:ascii="Arial" w:eastAsia="Times New Roman" w:hAnsi="Arial" w:cs="Arial"/>
                <w:sz w:val="24"/>
                <w:szCs w:val="24"/>
              </w:rPr>
            </w:pPr>
          </w:p>
        </w:tc>
        <w:tc>
          <w:tcPr>
            <w:tcW w:w="1279" w:type="pct"/>
            <w:shd w:val="clear" w:color="000000" w:fill="FFFFFF"/>
            <w:vAlign w:val="center"/>
            <w:hideMark/>
          </w:tcPr>
          <w:p w:rsidR="0079563C" w:rsidRPr="00AF0150" w:rsidRDefault="0079563C" w:rsidP="008E2E0F">
            <w:pPr>
              <w:spacing w:after="0" w:line="240" w:lineRule="auto"/>
              <w:rPr>
                <w:rFonts w:ascii="Arial" w:eastAsia="Times New Roman" w:hAnsi="Arial" w:cs="Arial"/>
                <w:sz w:val="24"/>
                <w:szCs w:val="24"/>
              </w:rPr>
            </w:pPr>
            <w:r w:rsidRPr="00AF0150">
              <w:rPr>
                <w:rFonts w:ascii="Arial" w:eastAsia="Times New Roman" w:hAnsi="Arial" w:cs="Arial"/>
                <w:sz w:val="24"/>
                <w:szCs w:val="24"/>
              </w:rPr>
              <w:t xml:space="preserve">3.Принять меры по предотвращению пожара помещения </w:t>
            </w:r>
          </w:p>
        </w:tc>
      </w:tr>
      <w:tr w:rsidR="0079563C" w:rsidRPr="00AF0150" w:rsidTr="008E2E0F">
        <w:trPr>
          <w:trHeight w:val="227"/>
        </w:trPr>
        <w:tc>
          <w:tcPr>
            <w:tcW w:w="1059"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782"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920"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960"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1279" w:type="pct"/>
            <w:shd w:val="clear" w:color="000000" w:fill="FFFFFF"/>
            <w:vAlign w:val="center"/>
            <w:hideMark/>
          </w:tcPr>
          <w:p w:rsidR="0079563C" w:rsidRPr="00AF0150" w:rsidRDefault="0079563C" w:rsidP="008E2E0F">
            <w:pPr>
              <w:spacing w:after="0" w:line="240" w:lineRule="auto"/>
              <w:rPr>
                <w:rFonts w:ascii="Arial" w:eastAsia="Times New Roman" w:hAnsi="Arial" w:cs="Arial"/>
                <w:sz w:val="24"/>
                <w:szCs w:val="24"/>
              </w:rPr>
            </w:pPr>
            <w:r w:rsidRPr="00AF0150">
              <w:rPr>
                <w:rFonts w:ascii="Arial" w:eastAsia="Times New Roman" w:hAnsi="Arial" w:cs="Arial"/>
                <w:sz w:val="24"/>
                <w:szCs w:val="24"/>
              </w:rPr>
              <w:t xml:space="preserve">4.Оказать помощь пострадавшим </w:t>
            </w:r>
          </w:p>
        </w:tc>
      </w:tr>
      <w:tr w:rsidR="0079563C" w:rsidRPr="00AF0150" w:rsidTr="008E2E0F">
        <w:trPr>
          <w:trHeight w:val="227"/>
        </w:trPr>
        <w:tc>
          <w:tcPr>
            <w:tcW w:w="1059"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782"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920"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960"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1279" w:type="pct"/>
            <w:shd w:val="clear" w:color="000000" w:fill="FFFFFF"/>
            <w:vAlign w:val="center"/>
            <w:hideMark/>
          </w:tcPr>
          <w:p w:rsidR="0079563C" w:rsidRPr="00AF0150" w:rsidRDefault="0079563C" w:rsidP="008E2E0F">
            <w:pPr>
              <w:spacing w:after="0" w:line="240" w:lineRule="auto"/>
              <w:rPr>
                <w:rFonts w:ascii="Arial" w:eastAsia="Times New Roman" w:hAnsi="Arial" w:cs="Arial"/>
                <w:sz w:val="24"/>
                <w:szCs w:val="24"/>
              </w:rPr>
            </w:pPr>
            <w:r w:rsidRPr="00AF0150">
              <w:rPr>
                <w:rFonts w:ascii="Arial" w:eastAsia="Times New Roman" w:hAnsi="Arial" w:cs="Arial"/>
                <w:sz w:val="24"/>
                <w:szCs w:val="24"/>
              </w:rPr>
              <w:t xml:space="preserve">5.Организовать тушение пожара имеющимися </w:t>
            </w:r>
            <w:r w:rsidRPr="00AF0150">
              <w:rPr>
                <w:rFonts w:ascii="Arial" w:eastAsia="Times New Roman" w:hAnsi="Arial" w:cs="Arial"/>
                <w:sz w:val="24"/>
                <w:szCs w:val="24"/>
              </w:rPr>
              <w:lastRenderedPageBreak/>
              <w:t>средствами пожаротушения</w:t>
            </w:r>
          </w:p>
        </w:tc>
      </w:tr>
      <w:tr w:rsidR="0079563C" w:rsidRPr="00AF0150" w:rsidTr="008E2E0F">
        <w:trPr>
          <w:trHeight w:val="227"/>
        </w:trPr>
        <w:tc>
          <w:tcPr>
            <w:tcW w:w="1059"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782"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920"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960"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1279" w:type="pct"/>
            <w:shd w:val="clear" w:color="000000" w:fill="FFFFFF"/>
            <w:vAlign w:val="center"/>
            <w:hideMark/>
          </w:tcPr>
          <w:p w:rsidR="0079563C" w:rsidRPr="00AF0150" w:rsidRDefault="0079563C" w:rsidP="008E2E0F">
            <w:pPr>
              <w:spacing w:after="0" w:line="240" w:lineRule="auto"/>
              <w:rPr>
                <w:rFonts w:ascii="Arial" w:eastAsia="Times New Roman" w:hAnsi="Arial" w:cs="Arial"/>
                <w:sz w:val="24"/>
                <w:szCs w:val="24"/>
              </w:rPr>
            </w:pPr>
            <w:r w:rsidRPr="00AF0150">
              <w:rPr>
                <w:rFonts w:ascii="Arial" w:eastAsia="Times New Roman" w:hAnsi="Arial" w:cs="Arial"/>
                <w:sz w:val="24"/>
                <w:szCs w:val="24"/>
              </w:rPr>
              <w:t>6. Произвести отключение электрооборудования с установкой запрещающих и предупреждающих плакатов</w:t>
            </w:r>
          </w:p>
        </w:tc>
      </w:tr>
      <w:tr w:rsidR="0079563C" w:rsidRPr="00AF0150" w:rsidTr="008E2E0F">
        <w:trPr>
          <w:trHeight w:val="227"/>
        </w:trPr>
        <w:tc>
          <w:tcPr>
            <w:tcW w:w="1059"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782"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920"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960"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1279" w:type="pct"/>
            <w:shd w:val="clear" w:color="000000" w:fill="FFFFFF"/>
            <w:vAlign w:val="center"/>
            <w:hideMark/>
          </w:tcPr>
          <w:p w:rsidR="0079563C" w:rsidRPr="00AF0150" w:rsidRDefault="0079563C" w:rsidP="008E2E0F">
            <w:pPr>
              <w:spacing w:after="0" w:line="240" w:lineRule="auto"/>
              <w:rPr>
                <w:rFonts w:ascii="Arial" w:eastAsia="Times New Roman" w:hAnsi="Arial" w:cs="Arial"/>
                <w:sz w:val="24"/>
                <w:szCs w:val="24"/>
              </w:rPr>
            </w:pPr>
            <w:r w:rsidRPr="00AF0150">
              <w:rPr>
                <w:rFonts w:ascii="Arial" w:eastAsia="Times New Roman" w:hAnsi="Arial" w:cs="Arial"/>
                <w:sz w:val="24"/>
                <w:szCs w:val="24"/>
              </w:rPr>
              <w:t>7. Вызвать пожарную команду</w:t>
            </w:r>
          </w:p>
        </w:tc>
      </w:tr>
      <w:tr w:rsidR="0079563C" w:rsidRPr="00AF0150" w:rsidTr="008E2E0F">
        <w:trPr>
          <w:trHeight w:val="227"/>
        </w:trPr>
        <w:tc>
          <w:tcPr>
            <w:tcW w:w="1059"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782"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920"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960"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1279" w:type="pct"/>
            <w:shd w:val="clear" w:color="000000" w:fill="FFFFFF"/>
            <w:vAlign w:val="center"/>
            <w:hideMark/>
          </w:tcPr>
          <w:p w:rsidR="0079563C" w:rsidRPr="00AF0150" w:rsidRDefault="0079563C" w:rsidP="008E2E0F">
            <w:pPr>
              <w:spacing w:after="0" w:line="240" w:lineRule="auto"/>
              <w:rPr>
                <w:rFonts w:ascii="Arial" w:eastAsia="Times New Roman" w:hAnsi="Arial" w:cs="Arial"/>
                <w:sz w:val="24"/>
                <w:szCs w:val="24"/>
              </w:rPr>
            </w:pPr>
            <w:r w:rsidRPr="00AF0150">
              <w:rPr>
                <w:rFonts w:ascii="Arial" w:eastAsia="Times New Roman" w:hAnsi="Arial" w:cs="Arial"/>
                <w:sz w:val="24"/>
                <w:szCs w:val="24"/>
              </w:rPr>
              <w:t xml:space="preserve">8. Сообщить о пожаре в аварийно-диспетчерскую службу своей организации </w:t>
            </w:r>
          </w:p>
        </w:tc>
      </w:tr>
      <w:tr w:rsidR="0079563C" w:rsidRPr="00AF0150" w:rsidTr="008E2E0F">
        <w:trPr>
          <w:trHeight w:val="227"/>
        </w:trPr>
        <w:tc>
          <w:tcPr>
            <w:tcW w:w="1059"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782"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920"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960" w:type="pct"/>
            <w:vMerge/>
            <w:vAlign w:val="center"/>
            <w:hideMark/>
          </w:tcPr>
          <w:p w:rsidR="0079563C" w:rsidRPr="00AF0150" w:rsidRDefault="0079563C" w:rsidP="008E2E0F">
            <w:pPr>
              <w:spacing w:after="0" w:line="240" w:lineRule="auto"/>
              <w:rPr>
                <w:rFonts w:ascii="Arial" w:eastAsia="Times New Roman" w:hAnsi="Arial" w:cs="Arial"/>
                <w:sz w:val="24"/>
                <w:szCs w:val="24"/>
              </w:rPr>
            </w:pPr>
          </w:p>
        </w:tc>
        <w:tc>
          <w:tcPr>
            <w:tcW w:w="1279" w:type="pct"/>
            <w:shd w:val="clear" w:color="000000" w:fill="FFFFFF"/>
            <w:vAlign w:val="center"/>
            <w:hideMark/>
          </w:tcPr>
          <w:p w:rsidR="0079563C" w:rsidRPr="00AF0150" w:rsidRDefault="0079563C" w:rsidP="008E2E0F">
            <w:pPr>
              <w:spacing w:after="0" w:line="240" w:lineRule="auto"/>
              <w:rPr>
                <w:rFonts w:ascii="Arial" w:eastAsia="Times New Roman" w:hAnsi="Arial" w:cs="Arial"/>
                <w:sz w:val="24"/>
                <w:szCs w:val="24"/>
              </w:rPr>
            </w:pPr>
            <w:r w:rsidRPr="00AF0150">
              <w:rPr>
                <w:rFonts w:ascii="Arial" w:eastAsia="Times New Roman" w:hAnsi="Arial" w:cs="Arial"/>
                <w:sz w:val="24"/>
                <w:szCs w:val="24"/>
              </w:rPr>
              <w:t xml:space="preserve">9. При превышении допустимого времени устранения последствий возгорания организовать слив теплоносителя для предотвращения размораживания систем теплопотребления и тепловой сети силами персонала своей организации </w:t>
            </w:r>
          </w:p>
        </w:tc>
      </w:tr>
      <w:tr w:rsidR="0079563C" w:rsidRPr="00AF0150" w:rsidTr="008E2E0F">
        <w:trPr>
          <w:trHeight w:val="227"/>
        </w:trPr>
        <w:tc>
          <w:tcPr>
            <w:tcW w:w="1059" w:type="pct"/>
            <w:vMerge w:val="restart"/>
            <w:shd w:val="clear" w:color="auto" w:fill="auto"/>
            <w:vAlign w:val="center"/>
          </w:tcPr>
          <w:p w:rsidR="0079563C" w:rsidRPr="00AF0150" w:rsidRDefault="0079563C" w:rsidP="008E2E0F">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t>Предельный износ элементов сетей, гидродинамические удары</w:t>
            </w:r>
          </w:p>
        </w:tc>
        <w:tc>
          <w:tcPr>
            <w:tcW w:w="782" w:type="pct"/>
            <w:vMerge w:val="restart"/>
            <w:shd w:val="clear" w:color="auto" w:fill="auto"/>
            <w:vAlign w:val="center"/>
          </w:tcPr>
          <w:p w:rsidR="0079563C" w:rsidRPr="00AF0150" w:rsidRDefault="0079563C" w:rsidP="008E2E0F">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t>Порыв (инциденты) на тепловых сетях</w:t>
            </w:r>
          </w:p>
        </w:tc>
        <w:tc>
          <w:tcPr>
            <w:tcW w:w="920" w:type="pct"/>
            <w:vMerge w:val="restart"/>
            <w:shd w:val="clear" w:color="auto" w:fill="auto"/>
            <w:vAlign w:val="center"/>
          </w:tcPr>
          <w:p w:rsidR="0079563C" w:rsidRPr="00AF0150" w:rsidRDefault="0079563C" w:rsidP="008E2E0F">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t xml:space="preserve">Прекращение циркуляции в </w:t>
            </w:r>
            <w:r w:rsidRPr="00AF0150">
              <w:rPr>
                <w:rFonts w:ascii="Arial" w:eastAsia="Times New Roman" w:hAnsi="Arial" w:cs="Arial"/>
                <w:i/>
                <w:iCs/>
                <w:sz w:val="24"/>
                <w:szCs w:val="24"/>
              </w:rPr>
              <w:t>части системы</w:t>
            </w:r>
            <w:r w:rsidRPr="00AF0150">
              <w:rPr>
                <w:rFonts w:ascii="Arial" w:eastAsia="Times New Roman" w:hAnsi="Arial" w:cs="Arial"/>
                <w:sz w:val="24"/>
                <w:szCs w:val="24"/>
              </w:rPr>
              <w:t xml:space="preserve">, системе теплоснабжения, понижение температуры в зданиях, возможное размораживание наружных тепловых </w:t>
            </w:r>
            <w:r w:rsidRPr="00AF0150">
              <w:rPr>
                <w:rFonts w:ascii="Arial" w:eastAsia="Times New Roman" w:hAnsi="Arial" w:cs="Arial"/>
                <w:sz w:val="24"/>
                <w:szCs w:val="24"/>
              </w:rPr>
              <w:lastRenderedPageBreak/>
              <w:t>сетей и внутренних отопительных систем</w:t>
            </w:r>
          </w:p>
        </w:tc>
        <w:tc>
          <w:tcPr>
            <w:tcW w:w="960" w:type="pct"/>
            <w:vMerge w:val="restart"/>
            <w:shd w:val="clear" w:color="auto" w:fill="auto"/>
            <w:vAlign w:val="center"/>
          </w:tcPr>
          <w:p w:rsidR="0079563C" w:rsidRPr="00AF0150" w:rsidRDefault="0079563C" w:rsidP="008E2E0F">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lastRenderedPageBreak/>
              <w:t>Объектовый (локальный)</w:t>
            </w:r>
          </w:p>
        </w:tc>
        <w:tc>
          <w:tcPr>
            <w:tcW w:w="1279" w:type="pct"/>
            <w:shd w:val="clear" w:color="auto" w:fill="auto"/>
            <w:vAlign w:val="center"/>
          </w:tcPr>
          <w:p w:rsidR="0079563C" w:rsidRPr="00AF0150" w:rsidRDefault="0079563C" w:rsidP="008E2E0F">
            <w:pPr>
              <w:spacing w:after="0" w:line="240" w:lineRule="auto"/>
              <w:rPr>
                <w:rFonts w:ascii="Arial" w:eastAsia="Times New Roman" w:hAnsi="Arial" w:cs="Arial"/>
                <w:sz w:val="24"/>
                <w:szCs w:val="24"/>
              </w:rPr>
            </w:pPr>
            <w:r w:rsidRPr="00AF0150">
              <w:rPr>
                <w:rFonts w:ascii="Arial" w:eastAsia="Times New Roman" w:hAnsi="Arial" w:cs="Arial"/>
                <w:sz w:val="24"/>
                <w:szCs w:val="24"/>
              </w:rPr>
              <w:t>1. Сообщить о происшествии в аварийно-диспетчерскую службу своей организации.</w:t>
            </w:r>
          </w:p>
        </w:tc>
      </w:tr>
      <w:tr w:rsidR="0079563C" w:rsidRPr="00AF0150" w:rsidTr="008E2E0F">
        <w:trPr>
          <w:trHeight w:val="227"/>
        </w:trPr>
        <w:tc>
          <w:tcPr>
            <w:tcW w:w="1059" w:type="pct"/>
            <w:vMerge/>
            <w:shd w:val="clear" w:color="auto" w:fill="auto"/>
            <w:vAlign w:val="center"/>
            <w:hideMark/>
          </w:tcPr>
          <w:p w:rsidR="0079563C" w:rsidRPr="00AF0150" w:rsidRDefault="0079563C" w:rsidP="008E2E0F">
            <w:pPr>
              <w:spacing w:after="0" w:line="240" w:lineRule="auto"/>
              <w:jc w:val="center"/>
              <w:rPr>
                <w:rFonts w:ascii="Arial" w:eastAsia="Times New Roman" w:hAnsi="Arial" w:cs="Arial"/>
                <w:sz w:val="24"/>
                <w:szCs w:val="24"/>
              </w:rPr>
            </w:pPr>
          </w:p>
        </w:tc>
        <w:tc>
          <w:tcPr>
            <w:tcW w:w="782" w:type="pct"/>
            <w:vMerge/>
            <w:shd w:val="clear" w:color="auto" w:fill="auto"/>
            <w:vAlign w:val="center"/>
            <w:hideMark/>
          </w:tcPr>
          <w:p w:rsidR="0079563C" w:rsidRPr="00AF0150" w:rsidRDefault="0079563C" w:rsidP="008E2E0F">
            <w:pPr>
              <w:spacing w:after="0" w:line="240" w:lineRule="auto"/>
              <w:jc w:val="center"/>
              <w:rPr>
                <w:rFonts w:ascii="Arial" w:eastAsia="Times New Roman" w:hAnsi="Arial" w:cs="Arial"/>
                <w:sz w:val="24"/>
                <w:szCs w:val="24"/>
              </w:rPr>
            </w:pPr>
          </w:p>
        </w:tc>
        <w:tc>
          <w:tcPr>
            <w:tcW w:w="920" w:type="pct"/>
            <w:vMerge/>
            <w:shd w:val="clear" w:color="auto" w:fill="auto"/>
            <w:vAlign w:val="center"/>
            <w:hideMark/>
          </w:tcPr>
          <w:p w:rsidR="0079563C" w:rsidRPr="00AF0150" w:rsidRDefault="0079563C" w:rsidP="008E2E0F">
            <w:pPr>
              <w:spacing w:after="0" w:line="240" w:lineRule="auto"/>
              <w:jc w:val="center"/>
              <w:rPr>
                <w:rFonts w:ascii="Arial" w:eastAsia="Times New Roman" w:hAnsi="Arial" w:cs="Arial"/>
                <w:sz w:val="24"/>
                <w:szCs w:val="24"/>
              </w:rPr>
            </w:pPr>
          </w:p>
        </w:tc>
        <w:tc>
          <w:tcPr>
            <w:tcW w:w="960" w:type="pct"/>
            <w:vMerge/>
            <w:shd w:val="clear" w:color="auto" w:fill="auto"/>
            <w:vAlign w:val="center"/>
            <w:hideMark/>
          </w:tcPr>
          <w:p w:rsidR="0079563C" w:rsidRPr="00AF0150" w:rsidRDefault="0079563C" w:rsidP="008E2E0F">
            <w:pPr>
              <w:spacing w:after="0" w:line="240" w:lineRule="auto"/>
              <w:jc w:val="center"/>
              <w:rPr>
                <w:rFonts w:ascii="Arial" w:eastAsia="Times New Roman" w:hAnsi="Arial" w:cs="Arial"/>
                <w:sz w:val="24"/>
                <w:szCs w:val="24"/>
              </w:rPr>
            </w:pPr>
          </w:p>
        </w:tc>
        <w:tc>
          <w:tcPr>
            <w:tcW w:w="1279" w:type="pct"/>
            <w:shd w:val="clear" w:color="auto" w:fill="auto"/>
            <w:vAlign w:val="center"/>
            <w:hideMark/>
          </w:tcPr>
          <w:p w:rsidR="0079563C" w:rsidRPr="00AF0150" w:rsidRDefault="0079563C" w:rsidP="008E2E0F">
            <w:pPr>
              <w:spacing w:after="0" w:line="240" w:lineRule="auto"/>
              <w:rPr>
                <w:rFonts w:ascii="Arial" w:eastAsia="Times New Roman" w:hAnsi="Arial" w:cs="Arial"/>
                <w:sz w:val="24"/>
                <w:szCs w:val="24"/>
              </w:rPr>
            </w:pPr>
            <w:r w:rsidRPr="00AF0150">
              <w:rPr>
                <w:rFonts w:ascii="Arial" w:eastAsia="Times New Roman" w:hAnsi="Arial" w:cs="Arial"/>
                <w:sz w:val="24"/>
                <w:szCs w:val="24"/>
              </w:rPr>
              <w:t xml:space="preserve">2.Организовать переключение теплоснабжения поврежденного участка от другого участка тепловых сетей (через секционирующую </w:t>
            </w:r>
            <w:r w:rsidRPr="00AF0150">
              <w:rPr>
                <w:rFonts w:ascii="Arial" w:eastAsia="Times New Roman" w:hAnsi="Arial" w:cs="Arial"/>
                <w:sz w:val="24"/>
                <w:szCs w:val="24"/>
              </w:rPr>
              <w:lastRenderedPageBreak/>
              <w:t>арматуру)</w:t>
            </w:r>
          </w:p>
        </w:tc>
      </w:tr>
      <w:tr w:rsidR="0079563C" w:rsidRPr="00AF0150" w:rsidTr="008E2E0F">
        <w:trPr>
          <w:trHeight w:val="227"/>
        </w:trPr>
        <w:tc>
          <w:tcPr>
            <w:tcW w:w="1059" w:type="pct"/>
            <w:vMerge/>
            <w:vAlign w:val="center"/>
            <w:hideMark/>
          </w:tcPr>
          <w:p w:rsidR="0079563C" w:rsidRPr="00AF0150" w:rsidRDefault="0079563C" w:rsidP="008E2E0F">
            <w:pPr>
              <w:spacing w:after="0" w:line="240" w:lineRule="auto"/>
              <w:jc w:val="center"/>
              <w:rPr>
                <w:rFonts w:ascii="Arial" w:eastAsia="Times New Roman" w:hAnsi="Arial" w:cs="Arial"/>
                <w:sz w:val="24"/>
                <w:szCs w:val="24"/>
              </w:rPr>
            </w:pPr>
          </w:p>
        </w:tc>
        <w:tc>
          <w:tcPr>
            <w:tcW w:w="782" w:type="pct"/>
            <w:vMerge/>
            <w:vAlign w:val="center"/>
            <w:hideMark/>
          </w:tcPr>
          <w:p w:rsidR="0079563C" w:rsidRPr="00AF0150" w:rsidRDefault="0079563C" w:rsidP="008E2E0F">
            <w:pPr>
              <w:spacing w:after="0" w:line="240" w:lineRule="auto"/>
              <w:jc w:val="center"/>
              <w:rPr>
                <w:rFonts w:ascii="Arial" w:eastAsia="Times New Roman" w:hAnsi="Arial" w:cs="Arial"/>
                <w:sz w:val="24"/>
                <w:szCs w:val="24"/>
              </w:rPr>
            </w:pPr>
          </w:p>
        </w:tc>
        <w:tc>
          <w:tcPr>
            <w:tcW w:w="920" w:type="pct"/>
            <w:vMerge/>
            <w:vAlign w:val="center"/>
            <w:hideMark/>
          </w:tcPr>
          <w:p w:rsidR="0079563C" w:rsidRPr="00AF0150" w:rsidRDefault="0079563C" w:rsidP="008E2E0F">
            <w:pPr>
              <w:spacing w:after="0" w:line="240" w:lineRule="auto"/>
              <w:jc w:val="center"/>
              <w:rPr>
                <w:rFonts w:ascii="Arial" w:eastAsia="Times New Roman" w:hAnsi="Arial" w:cs="Arial"/>
                <w:sz w:val="24"/>
                <w:szCs w:val="24"/>
              </w:rPr>
            </w:pPr>
          </w:p>
        </w:tc>
        <w:tc>
          <w:tcPr>
            <w:tcW w:w="960" w:type="pct"/>
            <w:vMerge/>
            <w:vAlign w:val="center"/>
            <w:hideMark/>
          </w:tcPr>
          <w:p w:rsidR="0079563C" w:rsidRPr="00AF0150" w:rsidRDefault="0079563C" w:rsidP="008E2E0F">
            <w:pPr>
              <w:spacing w:after="0" w:line="240" w:lineRule="auto"/>
              <w:jc w:val="center"/>
              <w:rPr>
                <w:rFonts w:ascii="Arial" w:eastAsia="Times New Roman" w:hAnsi="Arial" w:cs="Arial"/>
                <w:sz w:val="24"/>
                <w:szCs w:val="24"/>
              </w:rPr>
            </w:pPr>
          </w:p>
        </w:tc>
        <w:tc>
          <w:tcPr>
            <w:tcW w:w="1279" w:type="pct"/>
            <w:shd w:val="clear" w:color="auto" w:fill="auto"/>
            <w:vAlign w:val="center"/>
            <w:hideMark/>
          </w:tcPr>
          <w:p w:rsidR="0079563C" w:rsidRPr="00AF0150" w:rsidRDefault="0079563C" w:rsidP="008E2E0F">
            <w:pPr>
              <w:spacing w:after="0" w:line="240" w:lineRule="auto"/>
              <w:rPr>
                <w:rFonts w:ascii="Arial" w:eastAsia="Times New Roman" w:hAnsi="Arial" w:cs="Arial"/>
                <w:sz w:val="24"/>
                <w:szCs w:val="24"/>
              </w:rPr>
            </w:pPr>
            <w:r w:rsidRPr="00AF0150">
              <w:rPr>
                <w:rFonts w:ascii="Arial" w:eastAsia="Times New Roman" w:hAnsi="Arial" w:cs="Arial"/>
                <w:sz w:val="24"/>
                <w:szCs w:val="24"/>
              </w:rPr>
              <w:t>3. Оптимальную схему теплоснабжения населенного пункта (части населенного пункта) определить с применением электронного моделирования</w:t>
            </w:r>
          </w:p>
        </w:tc>
      </w:tr>
      <w:tr w:rsidR="0079563C" w:rsidRPr="00AF0150" w:rsidTr="008E2E0F">
        <w:trPr>
          <w:trHeight w:val="227"/>
        </w:trPr>
        <w:tc>
          <w:tcPr>
            <w:tcW w:w="1059" w:type="pct"/>
            <w:vMerge/>
            <w:vAlign w:val="center"/>
            <w:hideMark/>
          </w:tcPr>
          <w:p w:rsidR="0079563C" w:rsidRPr="00AF0150" w:rsidRDefault="0079563C" w:rsidP="008E2E0F">
            <w:pPr>
              <w:spacing w:after="0" w:line="240" w:lineRule="auto"/>
              <w:jc w:val="center"/>
              <w:rPr>
                <w:rFonts w:ascii="Arial" w:eastAsia="Times New Roman" w:hAnsi="Arial" w:cs="Arial"/>
                <w:sz w:val="24"/>
                <w:szCs w:val="24"/>
              </w:rPr>
            </w:pPr>
          </w:p>
        </w:tc>
        <w:tc>
          <w:tcPr>
            <w:tcW w:w="782" w:type="pct"/>
            <w:vMerge/>
            <w:vAlign w:val="center"/>
            <w:hideMark/>
          </w:tcPr>
          <w:p w:rsidR="0079563C" w:rsidRPr="00AF0150" w:rsidRDefault="0079563C" w:rsidP="008E2E0F">
            <w:pPr>
              <w:spacing w:after="0" w:line="240" w:lineRule="auto"/>
              <w:jc w:val="center"/>
              <w:rPr>
                <w:rFonts w:ascii="Arial" w:eastAsia="Times New Roman" w:hAnsi="Arial" w:cs="Arial"/>
                <w:sz w:val="24"/>
                <w:szCs w:val="24"/>
              </w:rPr>
            </w:pPr>
          </w:p>
        </w:tc>
        <w:tc>
          <w:tcPr>
            <w:tcW w:w="920" w:type="pct"/>
            <w:vMerge/>
            <w:vAlign w:val="center"/>
            <w:hideMark/>
          </w:tcPr>
          <w:p w:rsidR="0079563C" w:rsidRPr="00AF0150" w:rsidRDefault="0079563C" w:rsidP="008E2E0F">
            <w:pPr>
              <w:spacing w:after="0" w:line="240" w:lineRule="auto"/>
              <w:jc w:val="center"/>
              <w:rPr>
                <w:rFonts w:ascii="Arial" w:eastAsia="Times New Roman" w:hAnsi="Arial" w:cs="Arial"/>
                <w:sz w:val="24"/>
                <w:szCs w:val="24"/>
              </w:rPr>
            </w:pPr>
          </w:p>
        </w:tc>
        <w:tc>
          <w:tcPr>
            <w:tcW w:w="960" w:type="pct"/>
            <w:vMerge/>
            <w:vAlign w:val="center"/>
            <w:hideMark/>
          </w:tcPr>
          <w:p w:rsidR="0079563C" w:rsidRPr="00AF0150" w:rsidRDefault="0079563C" w:rsidP="008E2E0F">
            <w:pPr>
              <w:spacing w:after="0" w:line="240" w:lineRule="auto"/>
              <w:jc w:val="center"/>
              <w:rPr>
                <w:rFonts w:ascii="Arial" w:eastAsia="Times New Roman" w:hAnsi="Arial" w:cs="Arial"/>
                <w:sz w:val="24"/>
                <w:szCs w:val="24"/>
              </w:rPr>
            </w:pPr>
          </w:p>
        </w:tc>
        <w:tc>
          <w:tcPr>
            <w:tcW w:w="1279" w:type="pct"/>
            <w:shd w:val="clear" w:color="auto" w:fill="auto"/>
            <w:vAlign w:val="center"/>
            <w:hideMark/>
          </w:tcPr>
          <w:p w:rsidR="0079563C" w:rsidRPr="00AF0150" w:rsidRDefault="0079563C" w:rsidP="008E2E0F">
            <w:pPr>
              <w:spacing w:after="0" w:line="240" w:lineRule="auto"/>
              <w:rPr>
                <w:rFonts w:ascii="Arial" w:eastAsia="Times New Roman" w:hAnsi="Arial" w:cs="Arial"/>
                <w:sz w:val="24"/>
                <w:szCs w:val="24"/>
              </w:rPr>
            </w:pPr>
            <w:r w:rsidRPr="00AF0150">
              <w:rPr>
                <w:rFonts w:ascii="Arial" w:eastAsia="Times New Roman" w:hAnsi="Arial" w:cs="Arial"/>
                <w:sz w:val="24"/>
                <w:szCs w:val="24"/>
              </w:rPr>
              <w:t>4. При необходимости организовать устранение последствий аварийной ситуации силами персонала своей организации</w:t>
            </w:r>
          </w:p>
        </w:tc>
      </w:tr>
      <w:tr w:rsidR="0079563C" w:rsidRPr="00AF0150" w:rsidTr="008E2E0F">
        <w:trPr>
          <w:trHeight w:val="227"/>
        </w:trPr>
        <w:tc>
          <w:tcPr>
            <w:tcW w:w="1059" w:type="pct"/>
            <w:vMerge/>
            <w:vAlign w:val="center"/>
            <w:hideMark/>
          </w:tcPr>
          <w:p w:rsidR="0079563C" w:rsidRPr="00AF0150" w:rsidRDefault="0079563C" w:rsidP="008E2E0F">
            <w:pPr>
              <w:spacing w:after="0" w:line="240" w:lineRule="auto"/>
              <w:jc w:val="center"/>
              <w:rPr>
                <w:rFonts w:ascii="Arial" w:eastAsia="Times New Roman" w:hAnsi="Arial" w:cs="Arial"/>
                <w:color w:val="FF0000"/>
                <w:sz w:val="24"/>
                <w:szCs w:val="24"/>
              </w:rPr>
            </w:pPr>
          </w:p>
        </w:tc>
        <w:tc>
          <w:tcPr>
            <w:tcW w:w="782" w:type="pct"/>
            <w:vMerge/>
            <w:vAlign w:val="center"/>
            <w:hideMark/>
          </w:tcPr>
          <w:p w:rsidR="0079563C" w:rsidRPr="00AF0150" w:rsidRDefault="0079563C" w:rsidP="008E2E0F">
            <w:pPr>
              <w:spacing w:after="0" w:line="240" w:lineRule="auto"/>
              <w:jc w:val="center"/>
              <w:rPr>
                <w:rFonts w:ascii="Arial" w:eastAsia="Times New Roman" w:hAnsi="Arial" w:cs="Arial"/>
                <w:color w:val="FF0000"/>
                <w:sz w:val="24"/>
                <w:szCs w:val="24"/>
              </w:rPr>
            </w:pPr>
          </w:p>
        </w:tc>
        <w:tc>
          <w:tcPr>
            <w:tcW w:w="920" w:type="pct"/>
            <w:vMerge/>
            <w:vAlign w:val="center"/>
            <w:hideMark/>
          </w:tcPr>
          <w:p w:rsidR="0079563C" w:rsidRPr="00AF0150" w:rsidRDefault="0079563C" w:rsidP="008E2E0F">
            <w:pPr>
              <w:spacing w:after="0" w:line="240" w:lineRule="auto"/>
              <w:jc w:val="center"/>
              <w:rPr>
                <w:rFonts w:ascii="Arial" w:eastAsia="Times New Roman" w:hAnsi="Arial" w:cs="Arial"/>
                <w:color w:val="FF0000"/>
                <w:sz w:val="24"/>
                <w:szCs w:val="24"/>
              </w:rPr>
            </w:pPr>
          </w:p>
        </w:tc>
        <w:tc>
          <w:tcPr>
            <w:tcW w:w="960" w:type="pct"/>
            <w:vMerge/>
            <w:vAlign w:val="center"/>
            <w:hideMark/>
          </w:tcPr>
          <w:p w:rsidR="0079563C" w:rsidRPr="00AF0150" w:rsidRDefault="0079563C" w:rsidP="008E2E0F">
            <w:pPr>
              <w:spacing w:after="0" w:line="240" w:lineRule="auto"/>
              <w:jc w:val="center"/>
              <w:rPr>
                <w:rFonts w:ascii="Arial" w:eastAsia="Times New Roman" w:hAnsi="Arial" w:cs="Arial"/>
                <w:color w:val="FF0000"/>
                <w:sz w:val="24"/>
                <w:szCs w:val="24"/>
              </w:rPr>
            </w:pPr>
          </w:p>
        </w:tc>
        <w:tc>
          <w:tcPr>
            <w:tcW w:w="1279" w:type="pct"/>
            <w:shd w:val="clear" w:color="auto" w:fill="auto"/>
            <w:vAlign w:val="center"/>
            <w:hideMark/>
          </w:tcPr>
          <w:p w:rsidR="0079563C" w:rsidRPr="00AF0150" w:rsidRDefault="0079563C" w:rsidP="008E2E0F">
            <w:pPr>
              <w:spacing w:after="0" w:line="240" w:lineRule="auto"/>
              <w:rPr>
                <w:rFonts w:ascii="Arial" w:eastAsia="Times New Roman" w:hAnsi="Arial" w:cs="Arial"/>
                <w:sz w:val="24"/>
                <w:szCs w:val="24"/>
              </w:rPr>
            </w:pPr>
            <w:r w:rsidRPr="00AF0150">
              <w:rPr>
                <w:rFonts w:ascii="Arial" w:eastAsia="Times New Roman" w:hAnsi="Arial" w:cs="Arial"/>
                <w:sz w:val="24"/>
                <w:szCs w:val="24"/>
              </w:rPr>
              <w:t xml:space="preserve">5. При превышении допустимого времени устранения аварийных нарушений в тепловой сети и длительном отсутствии циркуляции теплоносителя организовать слив теплоносителя для предотвращения размораживания систем теплопотребления и тепловой сети силами персонала своей организации </w:t>
            </w:r>
          </w:p>
        </w:tc>
      </w:tr>
      <w:tr w:rsidR="0079563C" w:rsidRPr="00AF0150" w:rsidTr="008E2E0F">
        <w:trPr>
          <w:trHeight w:val="227"/>
        </w:trPr>
        <w:tc>
          <w:tcPr>
            <w:tcW w:w="1059" w:type="pct"/>
            <w:vMerge/>
            <w:vAlign w:val="center"/>
            <w:hideMark/>
          </w:tcPr>
          <w:p w:rsidR="0079563C" w:rsidRPr="00AF0150" w:rsidRDefault="0079563C" w:rsidP="008E2E0F">
            <w:pPr>
              <w:spacing w:after="0" w:line="240" w:lineRule="auto"/>
              <w:jc w:val="center"/>
              <w:rPr>
                <w:rFonts w:ascii="Arial" w:eastAsia="Times New Roman" w:hAnsi="Arial" w:cs="Arial"/>
                <w:color w:val="FF0000"/>
                <w:sz w:val="24"/>
                <w:szCs w:val="24"/>
              </w:rPr>
            </w:pPr>
          </w:p>
        </w:tc>
        <w:tc>
          <w:tcPr>
            <w:tcW w:w="782" w:type="pct"/>
            <w:vMerge/>
            <w:vAlign w:val="center"/>
            <w:hideMark/>
          </w:tcPr>
          <w:p w:rsidR="0079563C" w:rsidRPr="00AF0150" w:rsidRDefault="0079563C" w:rsidP="008E2E0F">
            <w:pPr>
              <w:spacing w:after="0" w:line="240" w:lineRule="auto"/>
              <w:jc w:val="center"/>
              <w:rPr>
                <w:rFonts w:ascii="Arial" w:eastAsia="Times New Roman" w:hAnsi="Arial" w:cs="Arial"/>
                <w:color w:val="FF0000"/>
                <w:sz w:val="24"/>
                <w:szCs w:val="24"/>
              </w:rPr>
            </w:pPr>
          </w:p>
        </w:tc>
        <w:tc>
          <w:tcPr>
            <w:tcW w:w="920" w:type="pct"/>
            <w:vMerge w:val="restart"/>
            <w:shd w:val="clear" w:color="auto" w:fill="auto"/>
            <w:vAlign w:val="center"/>
            <w:hideMark/>
          </w:tcPr>
          <w:p w:rsidR="0079563C" w:rsidRPr="00AF0150" w:rsidRDefault="0079563C" w:rsidP="008E2E0F">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t xml:space="preserve">Прекращение циркуляции в системе теплоснабжения, понижение </w:t>
            </w:r>
            <w:r w:rsidRPr="00AF0150">
              <w:rPr>
                <w:rFonts w:ascii="Arial" w:eastAsia="Times New Roman" w:hAnsi="Arial" w:cs="Arial"/>
                <w:sz w:val="24"/>
                <w:szCs w:val="24"/>
              </w:rPr>
              <w:lastRenderedPageBreak/>
              <w:t>температуры в зданиях, возможное размораживание наружных тепловых сетей и внутренних отопительных систем</w:t>
            </w:r>
          </w:p>
        </w:tc>
        <w:tc>
          <w:tcPr>
            <w:tcW w:w="960" w:type="pct"/>
            <w:vMerge w:val="restart"/>
            <w:shd w:val="clear" w:color="auto" w:fill="auto"/>
            <w:vAlign w:val="center"/>
            <w:hideMark/>
          </w:tcPr>
          <w:p w:rsidR="0079563C" w:rsidRPr="00AF0150" w:rsidRDefault="0079563C" w:rsidP="008E2E0F">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lastRenderedPageBreak/>
              <w:t>Местный</w:t>
            </w:r>
          </w:p>
        </w:tc>
        <w:tc>
          <w:tcPr>
            <w:tcW w:w="1279" w:type="pct"/>
            <w:shd w:val="clear" w:color="auto" w:fill="auto"/>
            <w:vAlign w:val="center"/>
            <w:hideMark/>
          </w:tcPr>
          <w:p w:rsidR="0079563C" w:rsidRPr="00AF0150" w:rsidRDefault="0079563C" w:rsidP="008E2E0F">
            <w:pPr>
              <w:spacing w:after="0" w:line="240" w:lineRule="auto"/>
              <w:rPr>
                <w:rFonts w:ascii="Arial" w:eastAsia="Times New Roman" w:hAnsi="Arial" w:cs="Arial"/>
                <w:sz w:val="24"/>
                <w:szCs w:val="24"/>
              </w:rPr>
            </w:pPr>
            <w:r w:rsidRPr="00AF0150">
              <w:rPr>
                <w:rFonts w:ascii="Arial" w:eastAsia="Times New Roman" w:hAnsi="Arial" w:cs="Arial"/>
                <w:sz w:val="24"/>
                <w:szCs w:val="24"/>
              </w:rPr>
              <w:t>1. Организовать устранение аварии (инцидента) силами ремонтного персонала своей организации</w:t>
            </w:r>
          </w:p>
        </w:tc>
      </w:tr>
      <w:tr w:rsidR="0079563C" w:rsidRPr="00AF0150" w:rsidTr="008E2E0F">
        <w:trPr>
          <w:trHeight w:val="227"/>
        </w:trPr>
        <w:tc>
          <w:tcPr>
            <w:tcW w:w="1059" w:type="pct"/>
            <w:vMerge/>
            <w:vAlign w:val="center"/>
            <w:hideMark/>
          </w:tcPr>
          <w:p w:rsidR="0079563C" w:rsidRPr="00AF0150" w:rsidRDefault="0079563C" w:rsidP="008E2E0F">
            <w:pPr>
              <w:spacing w:after="0" w:line="240" w:lineRule="auto"/>
              <w:rPr>
                <w:rFonts w:ascii="Arial" w:eastAsia="Times New Roman" w:hAnsi="Arial" w:cs="Arial"/>
                <w:color w:val="FF0000"/>
                <w:sz w:val="24"/>
                <w:szCs w:val="24"/>
              </w:rPr>
            </w:pPr>
          </w:p>
        </w:tc>
        <w:tc>
          <w:tcPr>
            <w:tcW w:w="782" w:type="pct"/>
            <w:vMerge/>
            <w:vAlign w:val="center"/>
            <w:hideMark/>
          </w:tcPr>
          <w:p w:rsidR="0079563C" w:rsidRPr="00AF0150" w:rsidRDefault="0079563C" w:rsidP="008E2E0F">
            <w:pPr>
              <w:spacing w:after="0" w:line="240" w:lineRule="auto"/>
              <w:rPr>
                <w:rFonts w:ascii="Arial" w:eastAsia="Times New Roman" w:hAnsi="Arial" w:cs="Arial"/>
                <w:color w:val="FF0000"/>
                <w:sz w:val="24"/>
                <w:szCs w:val="24"/>
              </w:rPr>
            </w:pPr>
          </w:p>
        </w:tc>
        <w:tc>
          <w:tcPr>
            <w:tcW w:w="920" w:type="pct"/>
            <w:vMerge/>
            <w:vAlign w:val="center"/>
            <w:hideMark/>
          </w:tcPr>
          <w:p w:rsidR="0079563C" w:rsidRPr="00AF0150" w:rsidRDefault="0079563C" w:rsidP="008E2E0F">
            <w:pPr>
              <w:spacing w:after="0" w:line="240" w:lineRule="auto"/>
              <w:rPr>
                <w:rFonts w:ascii="Arial" w:eastAsia="Times New Roman" w:hAnsi="Arial" w:cs="Arial"/>
                <w:color w:val="FF0000"/>
                <w:sz w:val="24"/>
                <w:szCs w:val="24"/>
              </w:rPr>
            </w:pPr>
          </w:p>
        </w:tc>
        <w:tc>
          <w:tcPr>
            <w:tcW w:w="960" w:type="pct"/>
            <w:vMerge/>
            <w:vAlign w:val="center"/>
            <w:hideMark/>
          </w:tcPr>
          <w:p w:rsidR="0079563C" w:rsidRPr="00AF0150" w:rsidRDefault="0079563C" w:rsidP="008E2E0F">
            <w:pPr>
              <w:spacing w:after="0" w:line="240" w:lineRule="auto"/>
              <w:rPr>
                <w:rFonts w:ascii="Arial" w:eastAsia="Times New Roman" w:hAnsi="Arial" w:cs="Arial"/>
                <w:color w:val="FF0000"/>
                <w:sz w:val="24"/>
                <w:szCs w:val="24"/>
              </w:rPr>
            </w:pPr>
          </w:p>
        </w:tc>
        <w:tc>
          <w:tcPr>
            <w:tcW w:w="1279" w:type="pct"/>
            <w:shd w:val="clear" w:color="auto" w:fill="auto"/>
            <w:vAlign w:val="center"/>
            <w:hideMark/>
          </w:tcPr>
          <w:p w:rsidR="0079563C" w:rsidRPr="00AF0150" w:rsidRDefault="0079563C" w:rsidP="008E2E0F">
            <w:pPr>
              <w:spacing w:after="0" w:line="240" w:lineRule="auto"/>
              <w:rPr>
                <w:rFonts w:ascii="Arial" w:eastAsia="Times New Roman" w:hAnsi="Arial" w:cs="Arial"/>
                <w:sz w:val="24"/>
                <w:szCs w:val="24"/>
              </w:rPr>
            </w:pPr>
            <w:r w:rsidRPr="00AF0150">
              <w:rPr>
                <w:rFonts w:ascii="Arial" w:eastAsia="Times New Roman" w:hAnsi="Arial" w:cs="Arial"/>
                <w:sz w:val="24"/>
                <w:szCs w:val="24"/>
              </w:rPr>
              <w:t>2. При возможности временной подачи теплоносителя, оптимальную схему теплоснабжения населенного пункта (части населенного пункта) определить с применением электронного моделирования</w:t>
            </w:r>
          </w:p>
        </w:tc>
      </w:tr>
      <w:tr w:rsidR="0079563C" w:rsidRPr="00AF0150" w:rsidTr="008E2E0F">
        <w:trPr>
          <w:trHeight w:val="227"/>
        </w:trPr>
        <w:tc>
          <w:tcPr>
            <w:tcW w:w="1059" w:type="pct"/>
            <w:vMerge/>
            <w:vAlign w:val="center"/>
            <w:hideMark/>
          </w:tcPr>
          <w:p w:rsidR="0079563C" w:rsidRPr="00AF0150" w:rsidRDefault="0079563C" w:rsidP="008E2E0F">
            <w:pPr>
              <w:spacing w:after="0" w:line="240" w:lineRule="auto"/>
              <w:rPr>
                <w:rFonts w:ascii="Arial" w:eastAsia="Times New Roman" w:hAnsi="Arial" w:cs="Arial"/>
                <w:color w:val="FF0000"/>
                <w:sz w:val="24"/>
                <w:szCs w:val="24"/>
              </w:rPr>
            </w:pPr>
          </w:p>
        </w:tc>
        <w:tc>
          <w:tcPr>
            <w:tcW w:w="782" w:type="pct"/>
            <w:vMerge/>
            <w:vAlign w:val="center"/>
            <w:hideMark/>
          </w:tcPr>
          <w:p w:rsidR="0079563C" w:rsidRPr="00AF0150" w:rsidRDefault="0079563C" w:rsidP="008E2E0F">
            <w:pPr>
              <w:spacing w:after="0" w:line="240" w:lineRule="auto"/>
              <w:rPr>
                <w:rFonts w:ascii="Arial" w:eastAsia="Times New Roman" w:hAnsi="Arial" w:cs="Arial"/>
                <w:color w:val="FF0000"/>
                <w:sz w:val="24"/>
                <w:szCs w:val="24"/>
              </w:rPr>
            </w:pPr>
          </w:p>
        </w:tc>
        <w:tc>
          <w:tcPr>
            <w:tcW w:w="920" w:type="pct"/>
            <w:vMerge/>
            <w:vAlign w:val="center"/>
            <w:hideMark/>
          </w:tcPr>
          <w:p w:rsidR="0079563C" w:rsidRPr="00AF0150" w:rsidRDefault="0079563C" w:rsidP="008E2E0F">
            <w:pPr>
              <w:spacing w:after="0" w:line="240" w:lineRule="auto"/>
              <w:rPr>
                <w:rFonts w:ascii="Arial" w:eastAsia="Times New Roman" w:hAnsi="Arial" w:cs="Arial"/>
                <w:color w:val="FF0000"/>
                <w:sz w:val="24"/>
                <w:szCs w:val="24"/>
              </w:rPr>
            </w:pPr>
          </w:p>
        </w:tc>
        <w:tc>
          <w:tcPr>
            <w:tcW w:w="960" w:type="pct"/>
            <w:vMerge/>
            <w:vAlign w:val="center"/>
            <w:hideMark/>
          </w:tcPr>
          <w:p w:rsidR="0079563C" w:rsidRPr="00AF0150" w:rsidRDefault="0079563C" w:rsidP="008E2E0F">
            <w:pPr>
              <w:spacing w:after="0" w:line="240" w:lineRule="auto"/>
              <w:rPr>
                <w:rFonts w:ascii="Arial" w:eastAsia="Times New Roman" w:hAnsi="Arial" w:cs="Arial"/>
                <w:color w:val="FF0000"/>
                <w:sz w:val="24"/>
                <w:szCs w:val="24"/>
              </w:rPr>
            </w:pPr>
          </w:p>
        </w:tc>
        <w:tc>
          <w:tcPr>
            <w:tcW w:w="1279" w:type="pct"/>
            <w:shd w:val="clear" w:color="auto" w:fill="auto"/>
            <w:vAlign w:val="center"/>
            <w:hideMark/>
          </w:tcPr>
          <w:p w:rsidR="0079563C" w:rsidRPr="00AF0150" w:rsidRDefault="0079563C" w:rsidP="008E2E0F">
            <w:pPr>
              <w:spacing w:after="0" w:line="240" w:lineRule="auto"/>
              <w:rPr>
                <w:rFonts w:ascii="Arial" w:eastAsia="Times New Roman" w:hAnsi="Arial" w:cs="Arial"/>
                <w:sz w:val="24"/>
                <w:szCs w:val="24"/>
              </w:rPr>
            </w:pPr>
            <w:r w:rsidRPr="00AF0150">
              <w:rPr>
                <w:rFonts w:ascii="Arial" w:eastAsia="Times New Roman" w:hAnsi="Arial" w:cs="Arial"/>
                <w:sz w:val="24"/>
                <w:szCs w:val="24"/>
              </w:rPr>
              <w:t xml:space="preserve">3. При длительном отсутствии циркуляции организовать работы по предотвращению размораживания силами персонала своей организации </w:t>
            </w:r>
          </w:p>
        </w:tc>
      </w:tr>
    </w:tbl>
    <w:p w:rsidR="0079563C" w:rsidRPr="00AF0150" w:rsidRDefault="0079563C" w:rsidP="0079563C">
      <w:pPr>
        <w:spacing w:after="0" w:line="240" w:lineRule="auto"/>
        <w:rPr>
          <w:rFonts w:ascii="Arial" w:eastAsia="Times New Roman" w:hAnsi="Arial" w:cs="Arial"/>
          <w:b/>
          <w:color w:val="FF0000"/>
          <w:sz w:val="24"/>
          <w:szCs w:val="24"/>
          <w:lang w:eastAsia="zh-CN"/>
        </w:rPr>
      </w:pPr>
    </w:p>
    <w:p w:rsidR="0079563C" w:rsidRPr="00AF0150" w:rsidRDefault="00673BBB" w:rsidP="0079563C">
      <w:pPr>
        <w:tabs>
          <w:tab w:val="left" w:pos="142"/>
          <w:tab w:val="left" w:pos="709"/>
          <w:tab w:val="left" w:pos="993"/>
          <w:tab w:val="left" w:pos="4781"/>
        </w:tabs>
        <w:autoSpaceDE w:val="0"/>
        <w:autoSpaceDN w:val="0"/>
        <w:spacing w:after="0" w:line="240" w:lineRule="auto"/>
        <w:ind w:firstLine="426"/>
        <w:jc w:val="both"/>
        <w:outlineLvl w:val="0"/>
        <w:rPr>
          <w:rFonts w:ascii="Arial" w:eastAsia="Arial" w:hAnsi="Arial" w:cs="Arial"/>
          <w:sz w:val="24"/>
          <w:szCs w:val="24"/>
        </w:rPr>
      </w:pPr>
      <w:bookmarkStart w:id="8" w:name="_Toc191054538"/>
      <w:r w:rsidRPr="00AF0150">
        <w:rPr>
          <w:rFonts w:ascii="Arial" w:eastAsia="Arial" w:hAnsi="Arial" w:cs="Arial"/>
          <w:noProof/>
          <w:sz w:val="24"/>
          <w:szCs w:val="24"/>
        </w:rPr>
        <w:pict>
          <v:shapetype id="_x0000_t32" coordsize="21600,21600" o:spt="32" o:oned="t" path="m,l21600,21600e" filled="f">
            <v:path arrowok="t" fillok="f" o:connecttype="none"/>
            <o:lock v:ext="edit" shapetype="t"/>
          </v:shapetype>
          <v:shape id="Прямая со стрелкой 3" o:spid="_x0000_s1026" type="#_x0000_t32" style="position:absolute;left:0;text-align:left;margin-left:606.75pt;margin-top:12.35pt;width:13.5pt;height:25.5pt;flip:x;z-index:251658240;visibility:visible;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" strokecolor="#4f81bd" strokeweight=".5pt">
            <v:stroke endarrow="block" joinstyle="miter"/>
            <w10:wrap anchorx="page"/>
          </v:shape>
        </w:pict>
      </w:r>
      <w:r w:rsidR="0079563C" w:rsidRPr="00AF0150">
        <w:rPr>
          <w:rFonts w:ascii="Arial" w:eastAsia="Arial" w:hAnsi="Arial" w:cs="Arial"/>
          <w:sz w:val="24"/>
          <w:szCs w:val="24"/>
        </w:rPr>
        <w:t>Значение времени готовности к проведению работ по устранению аварийных ситуаций</w:t>
      </w:r>
      <w:bookmarkEnd w:id="8"/>
    </w:p>
    <w:p w:rsidR="0079563C" w:rsidRPr="00AF0150" w:rsidRDefault="0079563C" w:rsidP="0079563C">
      <w:pPr>
        <w:spacing w:after="0" w:line="240" w:lineRule="auto"/>
        <w:ind w:firstLine="426"/>
        <w:jc w:val="both"/>
        <w:rPr>
          <w:rFonts w:ascii="Arial" w:eastAsia="Times New Roman" w:hAnsi="Arial" w:cs="Arial"/>
          <w:sz w:val="24"/>
          <w:szCs w:val="24"/>
        </w:rPr>
      </w:pPr>
      <w:r w:rsidRPr="00AF0150">
        <w:rPr>
          <w:rFonts w:ascii="Arial" w:eastAsia="Times New Roman" w:hAnsi="Arial" w:cs="Arial"/>
          <w:sz w:val="24"/>
          <w:szCs w:val="24"/>
        </w:rPr>
        <w:t>2.2.1. Готовность теплоснабжающих организаций к проведению работ по устранению аварийных ситуаций в системах теплоснабжения базируется на показателях укомплектованности ремонтным и оперативно-ремонтным персоналом, оснащенности машинами, специальными механизмами и оборудованием, наличия основных материально-технических ресурсов, а также укомплектованности передвижными автономными источниками электропитания.</w:t>
      </w:r>
    </w:p>
    <w:p w:rsidR="0079563C" w:rsidRPr="00AF0150" w:rsidRDefault="0079563C" w:rsidP="0079563C">
      <w:pPr>
        <w:spacing w:after="0" w:line="240" w:lineRule="auto"/>
        <w:ind w:firstLine="426"/>
        <w:jc w:val="both"/>
        <w:rPr>
          <w:rFonts w:ascii="Arial" w:eastAsia="Times New Roman" w:hAnsi="Arial" w:cs="Arial"/>
          <w:sz w:val="24"/>
          <w:szCs w:val="24"/>
        </w:rPr>
      </w:pPr>
      <w:r w:rsidRPr="00AF0150">
        <w:rPr>
          <w:rFonts w:ascii="Arial" w:eastAsia="Times New Roman" w:hAnsi="Arial" w:cs="Arial"/>
          <w:sz w:val="24"/>
          <w:szCs w:val="24"/>
        </w:rPr>
        <w:t>2.2.2. Время сбора сил и средств аварийно-</w:t>
      </w:r>
      <w:r w:rsidRPr="00AF0150">
        <w:rPr>
          <w:rFonts w:ascii="Arial" w:eastAsia="Times New Roman" w:hAnsi="Arial" w:cs="Arial"/>
          <w:sz w:val="24"/>
          <w:szCs w:val="24"/>
          <w:lang w:eastAsia="zh-CN"/>
        </w:rPr>
        <w:t>ремонтной</w:t>
      </w:r>
      <w:r w:rsidRPr="00AF0150">
        <w:rPr>
          <w:rFonts w:ascii="Arial" w:eastAsia="Times New Roman" w:hAnsi="Arial" w:cs="Arial"/>
          <w:sz w:val="24"/>
          <w:szCs w:val="24"/>
        </w:rPr>
        <w:t xml:space="preserve"> бригады на месте возникновения </w:t>
      </w:r>
      <w:r w:rsidRPr="00AF0150">
        <w:rPr>
          <w:rFonts w:ascii="Arial" w:eastAsia="Times New Roman" w:hAnsi="Arial" w:cs="Arial"/>
          <w:sz w:val="24"/>
          <w:szCs w:val="24"/>
          <w:lang w:eastAsia="zh-CN"/>
        </w:rPr>
        <w:t>аварийной ситуации</w:t>
      </w:r>
      <w:r w:rsidRPr="00AF0150">
        <w:rPr>
          <w:rFonts w:ascii="Arial" w:eastAsia="Times New Roman" w:hAnsi="Arial" w:cs="Arial"/>
          <w:sz w:val="24"/>
          <w:szCs w:val="24"/>
        </w:rPr>
        <w:t xml:space="preserve"> не должно превышать 30 минут с момента </w:t>
      </w:r>
      <w:r w:rsidRPr="00AF0150">
        <w:rPr>
          <w:rFonts w:ascii="Arial" w:eastAsia="Times New Roman" w:hAnsi="Arial" w:cs="Arial"/>
          <w:sz w:val="24"/>
          <w:szCs w:val="24"/>
          <w:lang w:eastAsia="zh-CN"/>
        </w:rPr>
        <w:t xml:space="preserve">получения </w:t>
      </w:r>
      <w:r w:rsidRPr="00AF0150">
        <w:rPr>
          <w:rFonts w:ascii="Arial" w:eastAsia="Times New Roman" w:hAnsi="Arial" w:cs="Arial"/>
          <w:sz w:val="24"/>
          <w:szCs w:val="24"/>
        </w:rPr>
        <w:t>оповещения</w:t>
      </w:r>
      <w:r w:rsidRPr="00AF0150">
        <w:rPr>
          <w:rFonts w:ascii="Arial" w:eastAsia="Times New Roman" w:hAnsi="Arial" w:cs="Arial"/>
          <w:sz w:val="24"/>
          <w:szCs w:val="24"/>
          <w:lang w:eastAsia="zh-CN"/>
        </w:rPr>
        <w:t xml:space="preserve"> </w:t>
      </w:r>
      <w:r w:rsidRPr="00AF0150">
        <w:rPr>
          <w:rFonts w:ascii="Arial" w:eastAsia="Times New Roman" w:hAnsi="Arial" w:cs="Arial"/>
          <w:sz w:val="24"/>
          <w:szCs w:val="24"/>
        </w:rPr>
        <w:t xml:space="preserve">о </w:t>
      </w:r>
      <w:r w:rsidRPr="00AF0150">
        <w:rPr>
          <w:rFonts w:ascii="Arial" w:eastAsia="Times New Roman" w:hAnsi="Arial" w:cs="Arial"/>
          <w:sz w:val="24"/>
          <w:szCs w:val="24"/>
          <w:lang w:eastAsia="zh-CN"/>
        </w:rPr>
        <w:t>происшествии от диспетчера или граждан (в последнем случае – с обязательным уведомлением диспетчера о приеме заявки)</w:t>
      </w:r>
      <w:r w:rsidRPr="00AF0150">
        <w:rPr>
          <w:rFonts w:ascii="Arial" w:eastAsia="Times New Roman" w:hAnsi="Arial" w:cs="Arial"/>
          <w:sz w:val="24"/>
          <w:szCs w:val="24"/>
        </w:rPr>
        <w:t>.</w:t>
      </w:r>
    </w:p>
    <w:p w:rsidR="0079563C" w:rsidRPr="00AF0150" w:rsidRDefault="0079563C" w:rsidP="0079563C">
      <w:pPr>
        <w:spacing w:after="0" w:line="240" w:lineRule="auto"/>
        <w:ind w:firstLine="426"/>
        <w:jc w:val="both"/>
        <w:rPr>
          <w:rFonts w:ascii="Arial" w:eastAsia="Times New Roman" w:hAnsi="Arial" w:cs="Arial"/>
          <w:sz w:val="24"/>
          <w:szCs w:val="24"/>
        </w:rPr>
      </w:pPr>
      <w:r w:rsidRPr="00AF0150">
        <w:rPr>
          <w:rFonts w:ascii="Arial" w:eastAsia="Times New Roman" w:hAnsi="Arial" w:cs="Arial"/>
          <w:sz w:val="24"/>
          <w:szCs w:val="24"/>
        </w:rPr>
        <w:t xml:space="preserve">2.2.3. В зависимости от вида и масштаба аварийной ситуации организацией </w:t>
      </w:r>
      <w:r w:rsidRPr="00AF0150">
        <w:rPr>
          <w:rFonts w:ascii="Arial" w:eastAsia="Times New Roman" w:hAnsi="Arial" w:cs="Arial"/>
          <w:sz w:val="24"/>
          <w:szCs w:val="24"/>
          <w:lang w:eastAsia="zh-CN"/>
        </w:rPr>
        <w:t xml:space="preserve">функционирующей в системах теплоснабжения на территории Ольховского муниципального района </w:t>
      </w:r>
      <w:r w:rsidRPr="00AF0150">
        <w:rPr>
          <w:rFonts w:ascii="Arial" w:eastAsia="Times New Roman" w:hAnsi="Arial" w:cs="Arial"/>
          <w:sz w:val="24"/>
          <w:szCs w:val="24"/>
        </w:rPr>
        <w:t xml:space="preserve"> принимаются неотложные меры по проведению </w:t>
      </w:r>
      <w:r w:rsidRPr="00AF0150">
        <w:rPr>
          <w:rFonts w:ascii="Arial" w:eastAsia="Times New Roman" w:hAnsi="Arial" w:cs="Arial"/>
          <w:sz w:val="24"/>
          <w:szCs w:val="24"/>
          <w:lang w:eastAsia="zh-CN"/>
        </w:rPr>
        <w:t>локализации аварийной ситуации,</w:t>
      </w:r>
      <w:r w:rsidRPr="00AF0150">
        <w:rPr>
          <w:rFonts w:ascii="Arial" w:eastAsia="Times New Roman" w:hAnsi="Arial" w:cs="Arial"/>
          <w:sz w:val="24"/>
          <w:szCs w:val="24"/>
        </w:rPr>
        <w:t xml:space="preserve"> ремонтно-восстановительных и других работ, </w:t>
      </w:r>
      <w:r w:rsidRPr="00AF0150">
        <w:rPr>
          <w:rFonts w:ascii="Arial" w:eastAsia="Times New Roman" w:hAnsi="Arial" w:cs="Arial"/>
          <w:sz w:val="24"/>
          <w:szCs w:val="24"/>
          <w:lang w:eastAsia="zh-CN"/>
        </w:rPr>
        <w:t>исключающих повторение происшествия,</w:t>
      </w:r>
      <w:r w:rsidRPr="00AF0150">
        <w:rPr>
          <w:rFonts w:ascii="Arial" w:eastAsia="Times New Roman" w:hAnsi="Arial" w:cs="Arial"/>
          <w:sz w:val="24"/>
          <w:szCs w:val="24"/>
        </w:rPr>
        <w:t xml:space="preserve"> направленных на недопущение размораживания систем теплоснабжения и скорейшую подачу тепла в жилые дома и СЗО. </w:t>
      </w:r>
    </w:p>
    <w:p w:rsidR="0079563C" w:rsidRPr="00AF0150" w:rsidRDefault="0079563C" w:rsidP="0079563C">
      <w:pPr>
        <w:spacing w:after="0" w:line="240" w:lineRule="auto"/>
        <w:ind w:firstLine="426"/>
        <w:jc w:val="both"/>
        <w:rPr>
          <w:rFonts w:ascii="Arial" w:eastAsia="Times New Roman" w:hAnsi="Arial" w:cs="Arial"/>
          <w:sz w:val="24"/>
          <w:szCs w:val="24"/>
        </w:rPr>
      </w:pPr>
      <w:r w:rsidRPr="00AF0150">
        <w:rPr>
          <w:rFonts w:ascii="Arial" w:eastAsia="Times New Roman" w:hAnsi="Arial" w:cs="Arial"/>
          <w:sz w:val="24"/>
          <w:szCs w:val="24"/>
        </w:rPr>
        <w:t>2.2.4. Нормативное время готовности к работам по ликвидации последствий аварийной ситуации непосредственно на месте происшествия не должно превышать 60 минут.</w:t>
      </w:r>
    </w:p>
    <w:p w:rsidR="0079563C" w:rsidRPr="00AF0150" w:rsidRDefault="0079563C" w:rsidP="0079563C">
      <w:pPr>
        <w:tabs>
          <w:tab w:val="left" w:pos="851"/>
          <w:tab w:val="left" w:pos="888"/>
        </w:tabs>
        <w:spacing w:after="0" w:line="240" w:lineRule="auto"/>
        <w:ind w:firstLine="426"/>
        <w:rPr>
          <w:rFonts w:ascii="Arial" w:eastAsia="Times New Roman" w:hAnsi="Arial" w:cs="Arial"/>
          <w:b/>
          <w:sz w:val="24"/>
          <w:szCs w:val="24"/>
        </w:rPr>
      </w:pPr>
    </w:p>
    <w:p w:rsidR="0079563C" w:rsidRPr="00AF0150" w:rsidRDefault="0079563C" w:rsidP="0079563C">
      <w:pPr>
        <w:numPr>
          <w:ilvl w:val="1"/>
          <w:numId w:val="26"/>
        </w:numPr>
        <w:tabs>
          <w:tab w:val="left" w:pos="567"/>
          <w:tab w:val="left" w:pos="709"/>
          <w:tab w:val="left" w:pos="993"/>
          <w:tab w:val="left" w:pos="4781"/>
        </w:tabs>
        <w:autoSpaceDE w:val="0"/>
        <w:autoSpaceDN w:val="0"/>
        <w:spacing w:after="0" w:line="240" w:lineRule="auto"/>
        <w:ind w:left="0" w:firstLine="426"/>
        <w:jc w:val="both"/>
        <w:outlineLvl w:val="0"/>
        <w:rPr>
          <w:rFonts w:ascii="Arial" w:eastAsia="Arial" w:hAnsi="Arial" w:cs="Arial"/>
          <w:sz w:val="24"/>
          <w:szCs w:val="24"/>
        </w:rPr>
      </w:pPr>
      <w:bookmarkStart w:id="9" w:name="_Toc191054539"/>
      <w:r w:rsidRPr="00AF0150">
        <w:rPr>
          <w:rFonts w:ascii="Arial" w:eastAsia="Arial" w:hAnsi="Arial" w:cs="Arial"/>
          <w:sz w:val="24"/>
          <w:szCs w:val="24"/>
        </w:rPr>
        <w:t>Значение времени для выполнения работ по устранению аварийных ситуаций</w:t>
      </w:r>
      <w:bookmarkEnd w:id="9"/>
    </w:p>
    <w:p w:rsidR="0079563C" w:rsidRPr="00AF0150" w:rsidRDefault="0079563C" w:rsidP="0079563C">
      <w:pPr>
        <w:spacing w:after="0" w:line="240" w:lineRule="auto"/>
        <w:ind w:firstLine="426"/>
        <w:contextualSpacing/>
        <w:jc w:val="both"/>
        <w:rPr>
          <w:rFonts w:ascii="Arial" w:eastAsia="Times New Roman" w:hAnsi="Arial" w:cs="Arial"/>
          <w:sz w:val="24"/>
          <w:szCs w:val="24"/>
        </w:rPr>
      </w:pPr>
      <w:r w:rsidRPr="00AF0150">
        <w:rPr>
          <w:rFonts w:ascii="Arial" w:eastAsia="Times New Roman" w:hAnsi="Arial" w:cs="Arial"/>
          <w:sz w:val="24"/>
          <w:szCs w:val="24"/>
        </w:rPr>
        <w:t xml:space="preserve">2.3.1. Планирование ремонтно-восстановительных работ на объектах системы централизованного теплоснабжения в случае возникновения </w:t>
      </w:r>
      <w:r w:rsidRPr="00AF0150">
        <w:rPr>
          <w:rFonts w:ascii="Arial" w:eastAsia="Times New Roman" w:hAnsi="Arial" w:cs="Arial"/>
          <w:sz w:val="24"/>
          <w:szCs w:val="24"/>
          <w:lang w:eastAsia="zh-CN"/>
        </w:rPr>
        <w:t>аварийной ситуации</w:t>
      </w:r>
      <w:r w:rsidRPr="00AF0150">
        <w:rPr>
          <w:rFonts w:ascii="Arial" w:eastAsia="Times New Roman" w:hAnsi="Arial" w:cs="Arial"/>
          <w:sz w:val="24"/>
          <w:szCs w:val="24"/>
        </w:rPr>
        <w:t xml:space="preserve"> на территории Ольховского муниципального района осуществляется лицом, ответственным за локализацию и ликвидацию происшествия, совместно с задействованными оперативными службами. </w:t>
      </w:r>
    </w:p>
    <w:p w:rsidR="0079563C" w:rsidRPr="00AF0150" w:rsidRDefault="0079563C" w:rsidP="0079563C">
      <w:pPr>
        <w:spacing w:after="0" w:line="240" w:lineRule="auto"/>
        <w:ind w:firstLine="426"/>
        <w:contextualSpacing/>
        <w:jc w:val="both"/>
        <w:rPr>
          <w:rFonts w:ascii="Arial" w:eastAsia="Times New Roman" w:hAnsi="Arial" w:cs="Arial"/>
          <w:sz w:val="24"/>
          <w:szCs w:val="24"/>
        </w:rPr>
      </w:pPr>
      <w:r w:rsidRPr="00AF0150">
        <w:rPr>
          <w:rFonts w:ascii="Arial" w:eastAsia="Times New Roman" w:hAnsi="Arial" w:cs="Arial"/>
          <w:sz w:val="24"/>
          <w:szCs w:val="24"/>
        </w:rPr>
        <w:t xml:space="preserve">2.3.2. Устранение последствий аварийных ситуаций на объектах централизованного теплоснабжения, повлекшее временное (в пределах нормативно допустимого времени) прекращение теплоснабжения или незначительные отклонение параметров теплоснабжения от нормативного значения, организуется силами и средствами эксплуатирующей организаций, </w:t>
      </w:r>
      <w:r w:rsidRPr="00AF0150">
        <w:rPr>
          <w:rFonts w:ascii="Arial" w:eastAsia="Times New Roman" w:hAnsi="Arial" w:cs="Arial"/>
          <w:sz w:val="24"/>
          <w:szCs w:val="24"/>
          <w:lang w:eastAsia="zh-CN"/>
        </w:rPr>
        <w:t>функционирующих в системах теплоснабжения</w:t>
      </w:r>
      <w:r w:rsidRPr="00AF0150">
        <w:rPr>
          <w:rFonts w:ascii="Arial" w:eastAsia="Times New Roman" w:hAnsi="Arial" w:cs="Arial"/>
          <w:sz w:val="24"/>
          <w:szCs w:val="24"/>
        </w:rPr>
        <w:t>, в соответствии с установленным внутри организации порядком. Оповещение других участников теплоснабжения (администрации, оперативных экстренных служб, других взаимосвязанных организаций, поставщиков энергоресурсов и потребителей тепла) о происшествии осуществляется в соответствии с регламентами (инструкциями) по взаимодействию аварийно-диспетчерских служб организаций или иными согласованными распорядительными документами.</w:t>
      </w:r>
    </w:p>
    <w:p w:rsidR="0079563C" w:rsidRPr="00AF0150" w:rsidRDefault="0079563C" w:rsidP="0079563C">
      <w:pPr>
        <w:spacing w:after="0" w:line="240" w:lineRule="auto"/>
        <w:ind w:firstLine="426"/>
        <w:contextualSpacing/>
        <w:jc w:val="both"/>
        <w:rPr>
          <w:rFonts w:ascii="Arial" w:eastAsia="Times New Roman" w:hAnsi="Arial" w:cs="Arial"/>
          <w:sz w:val="24"/>
          <w:szCs w:val="24"/>
        </w:rPr>
      </w:pPr>
      <w:r w:rsidRPr="00AF0150">
        <w:rPr>
          <w:rFonts w:ascii="Arial" w:eastAsia="Times New Roman" w:hAnsi="Arial" w:cs="Arial"/>
          <w:sz w:val="24"/>
          <w:szCs w:val="24"/>
        </w:rPr>
        <w:t xml:space="preserve">2.3.3. В случае, если возникновение аварийных ситуаций на объектах централизованного теплоснабжения может повлиять на работоспособность иных смежных инженерных сетей и объектов, организации, </w:t>
      </w:r>
      <w:r w:rsidRPr="00AF0150">
        <w:rPr>
          <w:rFonts w:ascii="Arial" w:eastAsia="Times New Roman" w:hAnsi="Arial" w:cs="Arial"/>
          <w:sz w:val="24"/>
          <w:szCs w:val="24"/>
          <w:lang w:eastAsia="zh-CN"/>
        </w:rPr>
        <w:t>функционирующие в системах теплоснабжения</w:t>
      </w:r>
      <w:r w:rsidRPr="00AF0150">
        <w:rPr>
          <w:rFonts w:ascii="Arial" w:eastAsia="Times New Roman" w:hAnsi="Arial" w:cs="Arial"/>
          <w:sz w:val="24"/>
          <w:szCs w:val="24"/>
        </w:rPr>
        <w:t>, оповещают владельцев коммуникаций, смежных с поврежденной о происшествии через свои аварийно-диспетчерские службы.</w:t>
      </w:r>
    </w:p>
    <w:p w:rsidR="0079563C" w:rsidRPr="00AF0150" w:rsidRDefault="0079563C" w:rsidP="0079563C">
      <w:pPr>
        <w:tabs>
          <w:tab w:val="left" w:pos="9639"/>
        </w:tabs>
        <w:spacing w:after="0" w:line="240" w:lineRule="auto"/>
        <w:ind w:firstLine="426"/>
        <w:contextualSpacing/>
        <w:jc w:val="both"/>
        <w:rPr>
          <w:rFonts w:ascii="Arial" w:eastAsia="Times New Roman" w:hAnsi="Arial" w:cs="Arial"/>
          <w:sz w:val="24"/>
          <w:szCs w:val="24"/>
        </w:rPr>
      </w:pPr>
      <w:r w:rsidRPr="00AF0150">
        <w:rPr>
          <w:rFonts w:ascii="Arial" w:eastAsia="Times New Roman" w:hAnsi="Arial" w:cs="Arial"/>
          <w:sz w:val="24"/>
          <w:szCs w:val="24"/>
        </w:rPr>
        <w:t>2.3.4. Время на устранение повреждения на участке тепловой сети зависит от диаметра трубопровода и расстояния между секционирующими задвижками на тепловой сети.</w:t>
      </w:r>
    </w:p>
    <w:p w:rsidR="0079563C" w:rsidRPr="00AF0150" w:rsidRDefault="0079563C" w:rsidP="0079563C">
      <w:pPr>
        <w:tabs>
          <w:tab w:val="left" w:pos="9639"/>
        </w:tabs>
        <w:spacing w:after="0" w:line="240" w:lineRule="auto"/>
        <w:ind w:firstLine="426"/>
        <w:contextualSpacing/>
        <w:jc w:val="both"/>
        <w:rPr>
          <w:rFonts w:ascii="Arial" w:eastAsia="Times New Roman" w:hAnsi="Arial" w:cs="Arial"/>
          <w:sz w:val="24"/>
          <w:szCs w:val="24"/>
        </w:rPr>
      </w:pPr>
      <w:r w:rsidRPr="00AF0150">
        <w:rPr>
          <w:rFonts w:ascii="Arial" w:eastAsia="Times New Roman" w:hAnsi="Arial" w:cs="Arial"/>
          <w:sz w:val="24"/>
          <w:szCs w:val="24"/>
        </w:rPr>
        <w:t xml:space="preserve">Среднее время на проведение работ по восстановлению поврежденного участка тепловой сети в зависимости от диаметра трубопровода и расстояния между секционирующими задвижками на тепловой сети представлено в таблице </w:t>
      </w:r>
      <w:r w:rsidRPr="00AF0150">
        <w:rPr>
          <w:rFonts w:ascii="Arial" w:hAnsi="Arial" w:cs="Arial"/>
          <w:sz w:val="24"/>
          <w:szCs w:val="24"/>
        </w:rPr>
        <w:t>Таблица 2.3.1.</w:t>
      </w:r>
    </w:p>
    <w:p w:rsidR="0079563C" w:rsidRPr="00AF0150" w:rsidRDefault="0079563C" w:rsidP="0079563C">
      <w:pPr>
        <w:spacing w:after="0" w:line="240" w:lineRule="auto"/>
        <w:ind w:firstLine="426"/>
        <w:contextualSpacing/>
        <w:jc w:val="both"/>
        <w:rPr>
          <w:rFonts w:ascii="Arial" w:eastAsia="Times New Roman" w:hAnsi="Arial" w:cs="Arial"/>
          <w:sz w:val="24"/>
          <w:szCs w:val="24"/>
        </w:rPr>
      </w:pPr>
      <w:bookmarkStart w:id="10" w:name="_Ref190963581"/>
      <w:bookmarkStart w:id="11" w:name="_Toc191049795"/>
      <w:r w:rsidRPr="00AF0150">
        <w:rPr>
          <w:rFonts w:ascii="Arial" w:eastAsia="Times New Roman" w:hAnsi="Arial" w:cs="Arial"/>
          <w:b/>
          <w:bCs/>
          <w:sz w:val="24"/>
          <w:szCs w:val="24"/>
          <w:lang w:eastAsia="zh-CN"/>
        </w:rPr>
        <w:t xml:space="preserve">Таблица </w:t>
      </w:r>
      <w:bookmarkEnd w:id="10"/>
      <w:r w:rsidRPr="00AF0150">
        <w:rPr>
          <w:rFonts w:ascii="Arial" w:eastAsia="Times New Roman" w:hAnsi="Arial" w:cs="Arial"/>
          <w:b/>
          <w:bCs/>
          <w:noProof/>
          <w:sz w:val="24"/>
          <w:szCs w:val="24"/>
          <w:lang w:eastAsia="zh-CN"/>
        </w:rPr>
        <w:t>2.3.1</w:t>
      </w:r>
      <w:r w:rsidRPr="00AF0150">
        <w:rPr>
          <w:rFonts w:ascii="Arial" w:eastAsia="Times New Roman" w:hAnsi="Arial" w:cs="Arial"/>
          <w:sz w:val="24"/>
          <w:szCs w:val="24"/>
          <w:lang w:eastAsia="zh-CN"/>
        </w:rPr>
        <w:t xml:space="preserve"> - </w:t>
      </w:r>
      <w:r w:rsidRPr="00AF0150">
        <w:rPr>
          <w:rFonts w:ascii="Arial" w:eastAsia="Times New Roman" w:hAnsi="Arial" w:cs="Arial"/>
          <w:sz w:val="24"/>
          <w:szCs w:val="24"/>
        </w:rPr>
        <w:t>Среднее время на проведение работ по восстановлению поврежденного участка тепловой сети в зависимости от диаметра трубопровода и расстояния между секционирующими задвижками на тепловой сети</w:t>
      </w:r>
      <w:bookmarkEnd w:id="11"/>
      <w:r w:rsidRPr="00AF0150">
        <w:rPr>
          <w:rFonts w:ascii="Arial" w:eastAsia="Times New Roman" w:hAnsi="Arial" w:cs="Arial"/>
          <w:sz w:val="24"/>
          <w:szCs w:val="24"/>
        </w:rPr>
        <w:t>.</w:t>
      </w:r>
    </w:p>
    <w:tbl>
      <w:tblPr>
        <w:tblW w:w="9781"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988"/>
        <w:gridCol w:w="4809"/>
        <w:gridCol w:w="2984"/>
      </w:tblGrid>
      <w:tr w:rsidR="0079563C" w:rsidRPr="00AF0150" w:rsidTr="008E2E0F">
        <w:trPr>
          <w:trHeight w:val="183"/>
        </w:trPr>
        <w:tc>
          <w:tcPr>
            <w:tcW w:w="1988" w:type="dxa"/>
            <w:vAlign w:val="center"/>
          </w:tcPr>
          <w:p w:rsidR="0079563C" w:rsidRPr="00AF0150" w:rsidRDefault="0079563C" w:rsidP="008E2E0F">
            <w:pPr>
              <w:tabs>
                <w:tab w:val="left" w:pos="2589"/>
              </w:tabs>
              <w:autoSpaceDE w:val="0"/>
              <w:autoSpaceDN w:val="0"/>
              <w:spacing w:after="0" w:line="240" w:lineRule="auto"/>
              <w:jc w:val="center"/>
              <w:rPr>
                <w:rFonts w:ascii="Arial" w:eastAsia="Times New Roman" w:hAnsi="Arial" w:cs="Arial"/>
                <w:b/>
                <w:sz w:val="24"/>
                <w:szCs w:val="24"/>
                <w:lang w:eastAsia="en-US"/>
              </w:rPr>
            </w:pPr>
            <w:r w:rsidRPr="00AF0150">
              <w:rPr>
                <w:rFonts w:ascii="Arial" w:eastAsia="Times New Roman" w:hAnsi="Arial" w:cs="Arial"/>
                <w:b/>
                <w:sz w:val="24"/>
                <w:szCs w:val="24"/>
                <w:lang w:eastAsia="en-US"/>
              </w:rPr>
              <w:t>Диаметр труб d, м</w:t>
            </w:r>
          </w:p>
        </w:tc>
        <w:tc>
          <w:tcPr>
            <w:tcW w:w="4809" w:type="dxa"/>
            <w:vAlign w:val="center"/>
          </w:tcPr>
          <w:p w:rsidR="0079563C" w:rsidRPr="00AF0150" w:rsidRDefault="0079563C" w:rsidP="008E2E0F">
            <w:pPr>
              <w:tabs>
                <w:tab w:val="left" w:pos="2589"/>
              </w:tabs>
              <w:autoSpaceDE w:val="0"/>
              <w:autoSpaceDN w:val="0"/>
              <w:spacing w:after="0" w:line="240" w:lineRule="auto"/>
              <w:jc w:val="center"/>
              <w:rPr>
                <w:rFonts w:ascii="Arial" w:eastAsia="Times New Roman" w:hAnsi="Arial" w:cs="Arial"/>
                <w:b/>
                <w:sz w:val="24"/>
                <w:szCs w:val="24"/>
                <w:lang w:eastAsia="en-US"/>
              </w:rPr>
            </w:pPr>
            <w:r w:rsidRPr="00AF0150">
              <w:rPr>
                <w:rFonts w:ascii="Arial" w:eastAsia="Times New Roman" w:hAnsi="Arial" w:cs="Arial"/>
                <w:b/>
                <w:sz w:val="24"/>
                <w:szCs w:val="24"/>
                <w:lang w:eastAsia="en-US"/>
              </w:rPr>
              <w:t>Расстояние между секционирующими задвижками l, км</w:t>
            </w:r>
          </w:p>
        </w:tc>
        <w:tc>
          <w:tcPr>
            <w:tcW w:w="2984" w:type="dxa"/>
            <w:vAlign w:val="center"/>
          </w:tcPr>
          <w:p w:rsidR="0079563C" w:rsidRPr="00AF0150" w:rsidRDefault="0079563C" w:rsidP="008E2E0F">
            <w:pPr>
              <w:tabs>
                <w:tab w:val="left" w:pos="2589"/>
              </w:tabs>
              <w:autoSpaceDE w:val="0"/>
              <w:autoSpaceDN w:val="0"/>
              <w:spacing w:after="0" w:line="240" w:lineRule="auto"/>
              <w:jc w:val="center"/>
              <w:rPr>
                <w:rFonts w:ascii="Arial" w:eastAsia="Times New Roman" w:hAnsi="Arial" w:cs="Arial"/>
                <w:b/>
                <w:sz w:val="24"/>
                <w:szCs w:val="24"/>
                <w:lang w:eastAsia="en-US"/>
              </w:rPr>
            </w:pPr>
            <w:r w:rsidRPr="00AF0150">
              <w:rPr>
                <w:rFonts w:ascii="Arial" w:eastAsia="Times New Roman" w:hAnsi="Arial" w:cs="Arial"/>
                <w:b/>
                <w:sz w:val="24"/>
                <w:szCs w:val="24"/>
                <w:lang w:eastAsia="en-US"/>
              </w:rPr>
              <w:t>Среднее время восстановления, ч</w:t>
            </w:r>
          </w:p>
        </w:tc>
      </w:tr>
      <w:tr w:rsidR="0079563C" w:rsidRPr="00AF0150" w:rsidTr="008E2E0F">
        <w:trPr>
          <w:trHeight w:val="70"/>
        </w:trPr>
        <w:tc>
          <w:tcPr>
            <w:tcW w:w="1988" w:type="dxa"/>
          </w:tcPr>
          <w:p w:rsidR="0079563C" w:rsidRPr="00AF0150" w:rsidRDefault="0079563C" w:rsidP="008E2E0F">
            <w:pPr>
              <w:autoSpaceDE w:val="0"/>
              <w:autoSpaceDN w:val="0"/>
              <w:spacing w:after="0" w:line="240" w:lineRule="auto"/>
              <w:jc w:val="center"/>
              <w:rPr>
                <w:rFonts w:ascii="Arial" w:eastAsia="Times New Roman" w:hAnsi="Arial" w:cs="Arial"/>
                <w:sz w:val="24"/>
                <w:szCs w:val="24"/>
                <w:lang w:eastAsia="en-US"/>
              </w:rPr>
            </w:pPr>
            <w:r w:rsidRPr="00AF0150">
              <w:rPr>
                <w:rFonts w:ascii="Arial" w:eastAsia="Times New Roman" w:hAnsi="Arial" w:cs="Arial"/>
                <w:sz w:val="24"/>
                <w:szCs w:val="24"/>
                <w:lang w:eastAsia="en-US"/>
              </w:rPr>
              <w:t>0,1-0,2</w:t>
            </w:r>
          </w:p>
        </w:tc>
        <w:tc>
          <w:tcPr>
            <w:tcW w:w="4809" w:type="dxa"/>
          </w:tcPr>
          <w:p w:rsidR="0079563C" w:rsidRPr="00AF0150" w:rsidRDefault="0079563C" w:rsidP="008E2E0F">
            <w:pPr>
              <w:autoSpaceDE w:val="0"/>
              <w:autoSpaceDN w:val="0"/>
              <w:spacing w:after="0" w:line="240" w:lineRule="auto"/>
              <w:jc w:val="center"/>
              <w:rPr>
                <w:rFonts w:ascii="Arial" w:eastAsia="Times New Roman" w:hAnsi="Arial" w:cs="Arial"/>
                <w:sz w:val="24"/>
                <w:szCs w:val="24"/>
                <w:lang w:eastAsia="en-US"/>
              </w:rPr>
            </w:pPr>
            <w:r w:rsidRPr="00AF0150">
              <w:rPr>
                <w:rFonts w:ascii="Arial" w:eastAsia="Times New Roman" w:hAnsi="Arial" w:cs="Arial"/>
                <w:sz w:val="24"/>
                <w:szCs w:val="24"/>
                <w:lang w:eastAsia="en-US"/>
              </w:rPr>
              <w:t>-</w:t>
            </w:r>
          </w:p>
        </w:tc>
        <w:tc>
          <w:tcPr>
            <w:tcW w:w="2984" w:type="dxa"/>
          </w:tcPr>
          <w:p w:rsidR="0079563C" w:rsidRPr="00AF0150" w:rsidRDefault="0079563C" w:rsidP="008E2E0F">
            <w:pPr>
              <w:autoSpaceDE w:val="0"/>
              <w:autoSpaceDN w:val="0"/>
              <w:spacing w:after="0" w:line="240" w:lineRule="auto"/>
              <w:jc w:val="center"/>
              <w:rPr>
                <w:rFonts w:ascii="Arial" w:eastAsia="Times New Roman" w:hAnsi="Arial" w:cs="Arial"/>
                <w:sz w:val="24"/>
                <w:szCs w:val="24"/>
                <w:lang w:eastAsia="en-US"/>
              </w:rPr>
            </w:pPr>
            <w:r w:rsidRPr="00AF0150">
              <w:rPr>
                <w:rFonts w:ascii="Arial" w:eastAsia="Times New Roman" w:hAnsi="Arial" w:cs="Arial"/>
                <w:sz w:val="24"/>
                <w:szCs w:val="24"/>
                <w:lang w:eastAsia="en-US"/>
              </w:rPr>
              <w:t>5</w:t>
            </w:r>
          </w:p>
        </w:tc>
      </w:tr>
      <w:tr w:rsidR="0079563C" w:rsidRPr="00AF0150" w:rsidTr="008E2E0F">
        <w:trPr>
          <w:trHeight w:val="70"/>
        </w:trPr>
        <w:tc>
          <w:tcPr>
            <w:tcW w:w="1988" w:type="dxa"/>
          </w:tcPr>
          <w:p w:rsidR="0079563C" w:rsidRPr="00AF0150" w:rsidRDefault="0079563C" w:rsidP="008E2E0F">
            <w:pPr>
              <w:autoSpaceDE w:val="0"/>
              <w:autoSpaceDN w:val="0"/>
              <w:spacing w:after="0" w:line="240" w:lineRule="auto"/>
              <w:jc w:val="center"/>
              <w:rPr>
                <w:rFonts w:ascii="Arial" w:eastAsia="Times New Roman" w:hAnsi="Arial" w:cs="Arial"/>
                <w:sz w:val="24"/>
                <w:szCs w:val="24"/>
                <w:lang w:eastAsia="en-US"/>
              </w:rPr>
            </w:pPr>
            <w:r w:rsidRPr="00AF0150">
              <w:rPr>
                <w:rFonts w:ascii="Arial" w:eastAsia="Times New Roman" w:hAnsi="Arial" w:cs="Arial"/>
                <w:sz w:val="24"/>
                <w:szCs w:val="24"/>
                <w:lang w:eastAsia="en-US"/>
              </w:rPr>
              <w:t>0,4-0,5</w:t>
            </w:r>
          </w:p>
        </w:tc>
        <w:tc>
          <w:tcPr>
            <w:tcW w:w="4809" w:type="dxa"/>
          </w:tcPr>
          <w:p w:rsidR="0079563C" w:rsidRPr="00AF0150" w:rsidRDefault="0079563C" w:rsidP="008E2E0F">
            <w:pPr>
              <w:autoSpaceDE w:val="0"/>
              <w:autoSpaceDN w:val="0"/>
              <w:spacing w:after="0" w:line="240" w:lineRule="auto"/>
              <w:jc w:val="center"/>
              <w:rPr>
                <w:rFonts w:ascii="Arial" w:eastAsia="Times New Roman" w:hAnsi="Arial" w:cs="Arial"/>
                <w:sz w:val="24"/>
                <w:szCs w:val="24"/>
                <w:lang w:eastAsia="en-US"/>
              </w:rPr>
            </w:pPr>
            <w:r w:rsidRPr="00AF0150">
              <w:rPr>
                <w:rFonts w:ascii="Arial" w:eastAsia="Times New Roman" w:hAnsi="Arial" w:cs="Arial"/>
                <w:sz w:val="24"/>
                <w:szCs w:val="24"/>
                <w:lang w:eastAsia="en-US"/>
              </w:rPr>
              <w:t>1,5</w:t>
            </w:r>
          </w:p>
        </w:tc>
        <w:tc>
          <w:tcPr>
            <w:tcW w:w="2984" w:type="dxa"/>
          </w:tcPr>
          <w:p w:rsidR="0079563C" w:rsidRPr="00AF0150" w:rsidRDefault="0079563C" w:rsidP="008E2E0F">
            <w:pPr>
              <w:autoSpaceDE w:val="0"/>
              <w:autoSpaceDN w:val="0"/>
              <w:spacing w:after="0" w:line="240" w:lineRule="auto"/>
              <w:jc w:val="center"/>
              <w:rPr>
                <w:rFonts w:ascii="Arial" w:eastAsia="Times New Roman" w:hAnsi="Arial" w:cs="Arial"/>
                <w:sz w:val="24"/>
                <w:szCs w:val="24"/>
                <w:lang w:eastAsia="en-US"/>
              </w:rPr>
            </w:pPr>
            <w:r w:rsidRPr="00AF0150">
              <w:rPr>
                <w:rFonts w:ascii="Arial" w:eastAsia="Times New Roman" w:hAnsi="Arial" w:cs="Arial"/>
                <w:sz w:val="24"/>
                <w:szCs w:val="24"/>
                <w:lang w:eastAsia="en-US"/>
              </w:rPr>
              <w:t>10-12</w:t>
            </w:r>
          </w:p>
        </w:tc>
      </w:tr>
      <w:tr w:rsidR="0079563C" w:rsidRPr="00AF0150" w:rsidTr="008E2E0F">
        <w:trPr>
          <w:trHeight w:val="70"/>
        </w:trPr>
        <w:tc>
          <w:tcPr>
            <w:tcW w:w="1988" w:type="dxa"/>
          </w:tcPr>
          <w:p w:rsidR="0079563C" w:rsidRPr="00AF0150" w:rsidRDefault="0079563C" w:rsidP="008E2E0F">
            <w:pPr>
              <w:autoSpaceDE w:val="0"/>
              <w:autoSpaceDN w:val="0"/>
              <w:spacing w:after="0" w:line="240" w:lineRule="auto"/>
              <w:jc w:val="center"/>
              <w:rPr>
                <w:rFonts w:ascii="Arial" w:eastAsia="Times New Roman" w:hAnsi="Arial" w:cs="Arial"/>
                <w:sz w:val="24"/>
                <w:szCs w:val="24"/>
                <w:lang w:eastAsia="en-US"/>
              </w:rPr>
            </w:pPr>
            <w:r w:rsidRPr="00AF0150">
              <w:rPr>
                <w:rFonts w:ascii="Arial" w:eastAsia="Times New Roman" w:hAnsi="Arial" w:cs="Arial"/>
                <w:sz w:val="24"/>
                <w:szCs w:val="24"/>
                <w:lang w:eastAsia="en-US"/>
              </w:rPr>
              <w:t>0,6</w:t>
            </w:r>
          </w:p>
        </w:tc>
        <w:tc>
          <w:tcPr>
            <w:tcW w:w="4809" w:type="dxa"/>
          </w:tcPr>
          <w:p w:rsidR="0079563C" w:rsidRPr="00AF0150" w:rsidRDefault="0079563C" w:rsidP="008E2E0F">
            <w:pPr>
              <w:autoSpaceDE w:val="0"/>
              <w:autoSpaceDN w:val="0"/>
              <w:spacing w:after="0" w:line="240" w:lineRule="auto"/>
              <w:jc w:val="center"/>
              <w:rPr>
                <w:rFonts w:ascii="Arial" w:eastAsia="Times New Roman" w:hAnsi="Arial" w:cs="Arial"/>
                <w:sz w:val="24"/>
                <w:szCs w:val="24"/>
                <w:lang w:eastAsia="en-US"/>
              </w:rPr>
            </w:pPr>
            <w:r w:rsidRPr="00AF0150">
              <w:rPr>
                <w:rFonts w:ascii="Arial" w:eastAsia="Times New Roman" w:hAnsi="Arial" w:cs="Arial"/>
                <w:sz w:val="24"/>
                <w:szCs w:val="24"/>
                <w:lang w:eastAsia="en-US"/>
              </w:rPr>
              <w:t>2-3</w:t>
            </w:r>
          </w:p>
        </w:tc>
        <w:tc>
          <w:tcPr>
            <w:tcW w:w="2984" w:type="dxa"/>
          </w:tcPr>
          <w:p w:rsidR="0079563C" w:rsidRPr="00AF0150" w:rsidRDefault="0079563C" w:rsidP="008E2E0F">
            <w:pPr>
              <w:autoSpaceDE w:val="0"/>
              <w:autoSpaceDN w:val="0"/>
              <w:spacing w:after="0" w:line="240" w:lineRule="auto"/>
              <w:jc w:val="center"/>
              <w:rPr>
                <w:rFonts w:ascii="Arial" w:eastAsia="Times New Roman" w:hAnsi="Arial" w:cs="Arial"/>
                <w:sz w:val="24"/>
                <w:szCs w:val="24"/>
                <w:lang w:eastAsia="en-US"/>
              </w:rPr>
            </w:pPr>
            <w:r w:rsidRPr="00AF0150">
              <w:rPr>
                <w:rFonts w:ascii="Arial" w:eastAsia="Times New Roman" w:hAnsi="Arial" w:cs="Arial"/>
                <w:sz w:val="24"/>
                <w:szCs w:val="24"/>
                <w:lang w:eastAsia="en-US"/>
              </w:rPr>
              <w:t>17-22</w:t>
            </w:r>
          </w:p>
        </w:tc>
      </w:tr>
      <w:tr w:rsidR="0079563C" w:rsidRPr="00AF0150" w:rsidTr="008E2E0F">
        <w:trPr>
          <w:trHeight w:val="70"/>
        </w:trPr>
        <w:tc>
          <w:tcPr>
            <w:tcW w:w="1988" w:type="dxa"/>
          </w:tcPr>
          <w:p w:rsidR="0079563C" w:rsidRPr="00AF0150" w:rsidRDefault="0079563C" w:rsidP="008E2E0F">
            <w:pPr>
              <w:autoSpaceDE w:val="0"/>
              <w:autoSpaceDN w:val="0"/>
              <w:spacing w:after="0" w:line="240" w:lineRule="auto"/>
              <w:jc w:val="center"/>
              <w:rPr>
                <w:rFonts w:ascii="Arial" w:eastAsia="Times New Roman" w:hAnsi="Arial" w:cs="Arial"/>
                <w:sz w:val="24"/>
                <w:szCs w:val="24"/>
                <w:lang w:eastAsia="en-US"/>
              </w:rPr>
            </w:pPr>
            <w:r w:rsidRPr="00AF0150">
              <w:rPr>
                <w:rFonts w:ascii="Arial" w:eastAsia="Times New Roman" w:hAnsi="Arial" w:cs="Arial"/>
                <w:sz w:val="24"/>
                <w:szCs w:val="24"/>
                <w:lang w:eastAsia="en-US"/>
              </w:rPr>
              <w:t>1</w:t>
            </w:r>
          </w:p>
        </w:tc>
        <w:tc>
          <w:tcPr>
            <w:tcW w:w="4809" w:type="dxa"/>
          </w:tcPr>
          <w:p w:rsidR="0079563C" w:rsidRPr="00AF0150" w:rsidRDefault="0079563C" w:rsidP="008E2E0F">
            <w:pPr>
              <w:autoSpaceDE w:val="0"/>
              <w:autoSpaceDN w:val="0"/>
              <w:spacing w:after="0" w:line="240" w:lineRule="auto"/>
              <w:jc w:val="center"/>
              <w:rPr>
                <w:rFonts w:ascii="Arial" w:eastAsia="Times New Roman" w:hAnsi="Arial" w:cs="Arial"/>
                <w:sz w:val="24"/>
                <w:szCs w:val="24"/>
                <w:lang w:eastAsia="en-US"/>
              </w:rPr>
            </w:pPr>
            <w:r w:rsidRPr="00AF0150">
              <w:rPr>
                <w:rFonts w:ascii="Arial" w:eastAsia="Times New Roman" w:hAnsi="Arial" w:cs="Arial"/>
                <w:sz w:val="24"/>
                <w:szCs w:val="24"/>
                <w:lang w:eastAsia="en-US"/>
              </w:rPr>
              <w:t>2-3</w:t>
            </w:r>
          </w:p>
        </w:tc>
        <w:tc>
          <w:tcPr>
            <w:tcW w:w="2984" w:type="dxa"/>
          </w:tcPr>
          <w:p w:rsidR="0079563C" w:rsidRPr="00AF0150" w:rsidRDefault="0079563C" w:rsidP="008E2E0F">
            <w:pPr>
              <w:autoSpaceDE w:val="0"/>
              <w:autoSpaceDN w:val="0"/>
              <w:spacing w:after="0" w:line="240" w:lineRule="auto"/>
              <w:jc w:val="center"/>
              <w:rPr>
                <w:rFonts w:ascii="Arial" w:eastAsia="Times New Roman" w:hAnsi="Arial" w:cs="Arial"/>
                <w:sz w:val="24"/>
                <w:szCs w:val="24"/>
                <w:lang w:eastAsia="en-US"/>
              </w:rPr>
            </w:pPr>
            <w:r w:rsidRPr="00AF0150">
              <w:rPr>
                <w:rFonts w:ascii="Arial" w:eastAsia="Times New Roman" w:hAnsi="Arial" w:cs="Arial"/>
                <w:sz w:val="24"/>
                <w:szCs w:val="24"/>
                <w:lang w:eastAsia="en-US"/>
              </w:rPr>
              <w:t>27-36</w:t>
            </w:r>
          </w:p>
        </w:tc>
      </w:tr>
      <w:tr w:rsidR="0079563C" w:rsidRPr="00AF0150" w:rsidTr="008E2E0F">
        <w:trPr>
          <w:trHeight w:val="70"/>
        </w:trPr>
        <w:tc>
          <w:tcPr>
            <w:tcW w:w="1988" w:type="dxa"/>
          </w:tcPr>
          <w:p w:rsidR="0079563C" w:rsidRPr="00AF0150" w:rsidRDefault="0079563C" w:rsidP="008E2E0F">
            <w:pPr>
              <w:autoSpaceDE w:val="0"/>
              <w:autoSpaceDN w:val="0"/>
              <w:spacing w:after="0" w:line="240" w:lineRule="auto"/>
              <w:jc w:val="center"/>
              <w:rPr>
                <w:rFonts w:ascii="Arial" w:eastAsia="Times New Roman" w:hAnsi="Arial" w:cs="Arial"/>
                <w:sz w:val="24"/>
                <w:szCs w:val="24"/>
                <w:lang w:eastAsia="en-US"/>
              </w:rPr>
            </w:pPr>
            <w:r w:rsidRPr="00AF0150">
              <w:rPr>
                <w:rFonts w:ascii="Arial" w:eastAsia="Times New Roman" w:hAnsi="Arial" w:cs="Arial"/>
                <w:sz w:val="24"/>
                <w:szCs w:val="24"/>
                <w:lang w:eastAsia="en-US"/>
              </w:rPr>
              <w:t>1,4</w:t>
            </w:r>
          </w:p>
        </w:tc>
        <w:tc>
          <w:tcPr>
            <w:tcW w:w="4809" w:type="dxa"/>
          </w:tcPr>
          <w:p w:rsidR="0079563C" w:rsidRPr="00AF0150" w:rsidRDefault="0079563C" w:rsidP="008E2E0F">
            <w:pPr>
              <w:autoSpaceDE w:val="0"/>
              <w:autoSpaceDN w:val="0"/>
              <w:spacing w:after="0" w:line="240" w:lineRule="auto"/>
              <w:jc w:val="center"/>
              <w:rPr>
                <w:rFonts w:ascii="Arial" w:eastAsia="Times New Roman" w:hAnsi="Arial" w:cs="Arial"/>
                <w:sz w:val="24"/>
                <w:szCs w:val="24"/>
                <w:lang w:eastAsia="en-US"/>
              </w:rPr>
            </w:pPr>
            <w:r w:rsidRPr="00AF0150">
              <w:rPr>
                <w:rFonts w:ascii="Arial" w:eastAsia="Times New Roman" w:hAnsi="Arial" w:cs="Arial"/>
                <w:sz w:val="24"/>
                <w:szCs w:val="24"/>
                <w:lang w:eastAsia="en-US"/>
              </w:rPr>
              <w:t>2-3</w:t>
            </w:r>
          </w:p>
        </w:tc>
        <w:tc>
          <w:tcPr>
            <w:tcW w:w="2984" w:type="dxa"/>
          </w:tcPr>
          <w:p w:rsidR="0079563C" w:rsidRPr="00AF0150" w:rsidRDefault="0079563C" w:rsidP="008E2E0F">
            <w:pPr>
              <w:autoSpaceDE w:val="0"/>
              <w:autoSpaceDN w:val="0"/>
              <w:spacing w:after="0" w:line="240" w:lineRule="auto"/>
              <w:jc w:val="center"/>
              <w:rPr>
                <w:rFonts w:ascii="Arial" w:eastAsia="Times New Roman" w:hAnsi="Arial" w:cs="Arial"/>
                <w:sz w:val="24"/>
                <w:szCs w:val="24"/>
                <w:lang w:eastAsia="en-US"/>
              </w:rPr>
            </w:pPr>
            <w:r w:rsidRPr="00AF0150">
              <w:rPr>
                <w:rFonts w:ascii="Arial" w:eastAsia="Times New Roman" w:hAnsi="Arial" w:cs="Arial"/>
                <w:sz w:val="24"/>
                <w:szCs w:val="24"/>
                <w:lang w:eastAsia="en-US"/>
              </w:rPr>
              <w:t>38-51</w:t>
            </w:r>
          </w:p>
        </w:tc>
      </w:tr>
    </w:tbl>
    <w:p w:rsidR="0079563C" w:rsidRPr="00AF0150" w:rsidRDefault="0079563C" w:rsidP="0079563C">
      <w:pPr>
        <w:tabs>
          <w:tab w:val="left" w:pos="9639"/>
        </w:tabs>
        <w:spacing w:after="0" w:line="240" w:lineRule="auto"/>
        <w:ind w:firstLine="567"/>
        <w:contextualSpacing/>
        <w:jc w:val="both"/>
        <w:rPr>
          <w:rFonts w:ascii="Arial" w:eastAsia="Times New Roman" w:hAnsi="Arial" w:cs="Arial"/>
          <w:sz w:val="24"/>
          <w:szCs w:val="24"/>
        </w:rPr>
      </w:pPr>
      <w:r w:rsidRPr="00AF0150">
        <w:rPr>
          <w:rFonts w:ascii="Arial" w:eastAsia="Times New Roman" w:hAnsi="Arial" w:cs="Arial"/>
          <w:sz w:val="24"/>
          <w:szCs w:val="24"/>
        </w:rPr>
        <w:t xml:space="preserve">2.3.5. </w:t>
      </w:r>
      <w:bookmarkStart w:id="12" w:name="_Hlk117868676"/>
      <w:r w:rsidRPr="00AF0150">
        <w:rPr>
          <w:rFonts w:ascii="Arial" w:eastAsia="Times New Roman" w:hAnsi="Arial" w:cs="Arial"/>
          <w:sz w:val="24"/>
          <w:szCs w:val="24"/>
        </w:rPr>
        <w:t xml:space="preserve">Значение нормативного времени на устранения аварийной ситуации устанавливается в зависимости от температуры наружного воздуха и температуры в жилых помещениях. </w:t>
      </w:r>
    </w:p>
    <w:p w:rsidR="0079563C" w:rsidRPr="00AF0150" w:rsidRDefault="0079563C" w:rsidP="0079563C">
      <w:pPr>
        <w:tabs>
          <w:tab w:val="left" w:pos="9639"/>
        </w:tabs>
        <w:spacing w:after="0" w:line="240" w:lineRule="auto"/>
        <w:ind w:firstLine="567"/>
        <w:contextualSpacing/>
        <w:jc w:val="both"/>
        <w:rPr>
          <w:rFonts w:ascii="Arial" w:eastAsia="Times New Roman" w:hAnsi="Arial" w:cs="Arial"/>
          <w:b/>
          <w:sz w:val="24"/>
          <w:szCs w:val="24"/>
        </w:rPr>
      </w:pPr>
      <w:r w:rsidRPr="00AF0150">
        <w:rPr>
          <w:rFonts w:ascii="Arial" w:eastAsia="Times New Roman" w:hAnsi="Arial" w:cs="Arial"/>
          <w:sz w:val="24"/>
          <w:szCs w:val="24"/>
        </w:rPr>
        <w:t>Значение нормативного времени на устранения аварийной ситуации устанавливается в зависимости от температуры наружного воздуха и температуры в жилых помещениях представлено в таблице</w:t>
      </w:r>
      <w:bookmarkEnd w:id="12"/>
      <w:r w:rsidRPr="00AF0150">
        <w:rPr>
          <w:rFonts w:ascii="Arial" w:eastAsia="Times New Roman" w:hAnsi="Arial" w:cs="Arial"/>
          <w:sz w:val="24"/>
          <w:szCs w:val="24"/>
        </w:rPr>
        <w:t xml:space="preserve"> </w:t>
      </w:r>
      <w:r w:rsidRPr="00AF0150">
        <w:rPr>
          <w:rFonts w:ascii="Arial" w:hAnsi="Arial" w:cs="Arial"/>
          <w:sz w:val="24"/>
          <w:szCs w:val="24"/>
        </w:rPr>
        <w:t>Таблица 2.3.2.</w:t>
      </w:r>
    </w:p>
    <w:p w:rsidR="0079563C" w:rsidRPr="00AF0150" w:rsidRDefault="0079563C" w:rsidP="0079563C">
      <w:pPr>
        <w:spacing w:after="0" w:line="240" w:lineRule="auto"/>
        <w:ind w:firstLine="567"/>
        <w:contextualSpacing/>
        <w:jc w:val="both"/>
        <w:rPr>
          <w:rFonts w:ascii="Arial" w:eastAsia="Times New Roman" w:hAnsi="Arial" w:cs="Arial"/>
          <w:sz w:val="24"/>
          <w:szCs w:val="24"/>
        </w:rPr>
      </w:pPr>
      <w:bookmarkStart w:id="13" w:name="_Ref190963612"/>
      <w:bookmarkStart w:id="14" w:name="_Toc119080739"/>
      <w:bookmarkStart w:id="15" w:name="_Toc136270220"/>
      <w:bookmarkStart w:id="16" w:name="_Toc191049796"/>
      <w:r w:rsidRPr="00AF0150">
        <w:rPr>
          <w:rFonts w:ascii="Arial" w:eastAsia="Times New Roman" w:hAnsi="Arial" w:cs="Arial"/>
          <w:b/>
          <w:bCs/>
          <w:sz w:val="24"/>
          <w:szCs w:val="24"/>
          <w:lang w:eastAsia="zh-CN"/>
        </w:rPr>
        <w:t xml:space="preserve">Таблица </w:t>
      </w:r>
      <w:bookmarkEnd w:id="13"/>
      <w:r w:rsidRPr="00AF0150">
        <w:rPr>
          <w:rFonts w:ascii="Arial" w:eastAsia="Times New Roman" w:hAnsi="Arial" w:cs="Arial"/>
          <w:b/>
          <w:bCs/>
          <w:noProof/>
          <w:sz w:val="24"/>
          <w:szCs w:val="24"/>
          <w:lang w:eastAsia="zh-CN"/>
        </w:rPr>
        <w:t>2.3.2.</w:t>
      </w:r>
      <w:r w:rsidRPr="00AF0150">
        <w:rPr>
          <w:rFonts w:ascii="Arial" w:eastAsia="Times New Roman" w:hAnsi="Arial" w:cs="Arial"/>
          <w:sz w:val="24"/>
          <w:szCs w:val="24"/>
          <w:lang w:eastAsia="zh-CN"/>
        </w:rPr>
        <w:t xml:space="preserve">- </w:t>
      </w:r>
      <w:bookmarkEnd w:id="14"/>
      <w:bookmarkEnd w:id="15"/>
      <w:r w:rsidRPr="00AF0150">
        <w:rPr>
          <w:rFonts w:ascii="Arial" w:eastAsia="Times New Roman" w:hAnsi="Arial" w:cs="Arial"/>
          <w:sz w:val="24"/>
          <w:szCs w:val="24"/>
        </w:rPr>
        <w:t>Значение нормативного времени на устранения аварийной ситуации устанавливается в зависимости от температуры наружного воздуха и температуры в жилых помещениях</w:t>
      </w:r>
      <w:bookmarkEnd w:id="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73"/>
        <w:gridCol w:w="2425"/>
        <w:gridCol w:w="1652"/>
        <w:gridCol w:w="1253"/>
        <w:gridCol w:w="1185"/>
        <w:gridCol w:w="1185"/>
        <w:gridCol w:w="1189"/>
      </w:tblGrid>
      <w:tr w:rsidR="0079563C" w:rsidRPr="00AF0150" w:rsidTr="008E2E0F">
        <w:trPr>
          <w:cantSplit/>
          <w:trHeight w:val="278"/>
        </w:trPr>
        <w:tc>
          <w:tcPr>
            <w:tcW w:w="287" w:type="pct"/>
            <w:vMerge w:val="restart"/>
            <w:tcMar>
              <w:top w:w="0" w:type="dxa"/>
              <w:left w:w="108" w:type="dxa"/>
              <w:bottom w:w="0" w:type="dxa"/>
              <w:right w:w="108" w:type="dxa"/>
            </w:tcMar>
            <w:vAlign w:val="center"/>
            <w:hideMark/>
          </w:tcPr>
          <w:p w:rsidR="0079563C" w:rsidRPr="00AF0150" w:rsidRDefault="0079563C" w:rsidP="008E2E0F">
            <w:pPr>
              <w:spacing w:after="0" w:line="240" w:lineRule="auto"/>
              <w:jc w:val="center"/>
              <w:rPr>
                <w:rFonts w:ascii="Arial" w:eastAsia="Times New Roman" w:hAnsi="Arial" w:cs="Arial"/>
                <w:b/>
                <w:bCs/>
                <w:sz w:val="24"/>
                <w:szCs w:val="24"/>
              </w:rPr>
            </w:pPr>
            <w:r w:rsidRPr="00AF0150">
              <w:rPr>
                <w:rFonts w:ascii="Arial" w:eastAsia="Times New Roman" w:hAnsi="Arial" w:cs="Arial"/>
                <w:b/>
                <w:bCs/>
                <w:sz w:val="24"/>
                <w:szCs w:val="24"/>
              </w:rPr>
              <w:lastRenderedPageBreak/>
              <w:t>№ п/п</w:t>
            </w:r>
          </w:p>
        </w:tc>
        <w:tc>
          <w:tcPr>
            <w:tcW w:w="1305" w:type="pct"/>
            <w:vMerge w:val="restart"/>
            <w:tcMar>
              <w:top w:w="0" w:type="dxa"/>
              <w:left w:w="108" w:type="dxa"/>
              <w:bottom w:w="0" w:type="dxa"/>
              <w:right w:w="108" w:type="dxa"/>
            </w:tcMar>
            <w:vAlign w:val="center"/>
            <w:hideMark/>
          </w:tcPr>
          <w:p w:rsidR="0079563C" w:rsidRPr="00AF0150" w:rsidRDefault="0079563C" w:rsidP="008E2E0F">
            <w:pPr>
              <w:spacing w:after="0" w:line="240" w:lineRule="auto"/>
              <w:jc w:val="center"/>
              <w:rPr>
                <w:rFonts w:ascii="Arial" w:eastAsia="Times New Roman" w:hAnsi="Arial" w:cs="Arial"/>
                <w:b/>
                <w:bCs/>
                <w:sz w:val="24"/>
                <w:szCs w:val="24"/>
              </w:rPr>
            </w:pPr>
            <w:r w:rsidRPr="00AF0150">
              <w:rPr>
                <w:rFonts w:ascii="Arial" w:eastAsia="Times New Roman" w:hAnsi="Arial" w:cs="Arial"/>
                <w:b/>
                <w:bCs/>
                <w:sz w:val="24"/>
                <w:szCs w:val="24"/>
              </w:rPr>
              <w:t>Вид аварийной ситуации</w:t>
            </w:r>
          </w:p>
        </w:tc>
        <w:tc>
          <w:tcPr>
            <w:tcW w:w="770" w:type="pct"/>
            <w:vMerge w:val="restart"/>
            <w:tcMar>
              <w:top w:w="0" w:type="dxa"/>
              <w:left w:w="108" w:type="dxa"/>
              <w:bottom w:w="0" w:type="dxa"/>
              <w:right w:w="108" w:type="dxa"/>
            </w:tcMar>
            <w:vAlign w:val="center"/>
            <w:hideMark/>
          </w:tcPr>
          <w:p w:rsidR="0079563C" w:rsidRPr="00AF0150" w:rsidRDefault="0079563C" w:rsidP="008E2E0F">
            <w:pPr>
              <w:spacing w:after="0" w:line="240" w:lineRule="auto"/>
              <w:jc w:val="center"/>
              <w:rPr>
                <w:rFonts w:ascii="Arial" w:eastAsia="Times New Roman" w:hAnsi="Arial" w:cs="Arial"/>
                <w:b/>
                <w:bCs/>
                <w:sz w:val="24"/>
                <w:szCs w:val="24"/>
              </w:rPr>
            </w:pPr>
            <w:r w:rsidRPr="00AF0150">
              <w:rPr>
                <w:rFonts w:ascii="Arial" w:eastAsia="Times New Roman" w:hAnsi="Arial" w:cs="Arial"/>
                <w:b/>
                <w:bCs/>
                <w:sz w:val="24"/>
                <w:szCs w:val="24"/>
              </w:rPr>
              <w:t>Время на устранение, час.</w:t>
            </w:r>
          </w:p>
        </w:tc>
        <w:tc>
          <w:tcPr>
            <w:tcW w:w="2638" w:type="pct"/>
            <w:gridSpan w:val="4"/>
            <w:tcMar>
              <w:top w:w="0" w:type="dxa"/>
              <w:left w:w="108" w:type="dxa"/>
              <w:bottom w:w="0" w:type="dxa"/>
              <w:right w:w="108" w:type="dxa"/>
            </w:tcMar>
            <w:vAlign w:val="center"/>
            <w:hideMark/>
          </w:tcPr>
          <w:p w:rsidR="0079563C" w:rsidRPr="00AF0150" w:rsidRDefault="0079563C" w:rsidP="008E2E0F">
            <w:pPr>
              <w:spacing w:after="0" w:line="240" w:lineRule="auto"/>
              <w:jc w:val="center"/>
              <w:rPr>
                <w:rFonts w:ascii="Arial" w:eastAsia="Times New Roman" w:hAnsi="Arial" w:cs="Arial"/>
                <w:b/>
                <w:bCs/>
                <w:sz w:val="24"/>
                <w:szCs w:val="24"/>
              </w:rPr>
            </w:pPr>
            <w:r w:rsidRPr="00AF0150">
              <w:rPr>
                <w:rFonts w:ascii="Arial" w:eastAsia="Times New Roman" w:hAnsi="Arial" w:cs="Arial"/>
                <w:b/>
                <w:bCs/>
                <w:sz w:val="24"/>
                <w:szCs w:val="24"/>
              </w:rPr>
              <w:t xml:space="preserve">Ожидаемая температура в жилых помещениях при температуре наружного воздуха, </w:t>
            </w:r>
            <w:r w:rsidRPr="00AF0150">
              <w:rPr>
                <w:rFonts w:ascii="Arial" w:eastAsia="Times New Roman" w:hAnsi="Arial" w:cs="Arial"/>
                <w:b/>
                <w:bCs/>
                <w:sz w:val="24"/>
                <w:szCs w:val="24"/>
                <w:vertAlign w:val="superscript"/>
              </w:rPr>
              <w:t>0</w:t>
            </w:r>
            <w:r w:rsidRPr="00AF0150">
              <w:rPr>
                <w:rFonts w:ascii="Arial" w:eastAsia="Times New Roman" w:hAnsi="Arial" w:cs="Arial"/>
                <w:b/>
                <w:bCs/>
                <w:sz w:val="24"/>
                <w:szCs w:val="24"/>
              </w:rPr>
              <w:t>С</w:t>
            </w:r>
          </w:p>
        </w:tc>
      </w:tr>
      <w:tr w:rsidR="0079563C" w:rsidRPr="00AF0150" w:rsidTr="008E2E0F">
        <w:trPr>
          <w:cantSplit/>
          <w:trHeight w:val="70"/>
        </w:trPr>
        <w:tc>
          <w:tcPr>
            <w:tcW w:w="287" w:type="pct"/>
            <w:vMerge/>
            <w:vAlign w:val="center"/>
            <w:hideMark/>
          </w:tcPr>
          <w:p w:rsidR="0079563C" w:rsidRPr="00AF0150" w:rsidRDefault="0079563C" w:rsidP="008E2E0F">
            <w:pPr>
              <w:spacing w:after="0" w:line="240" w:lineRule="auto"/>
              <w:jc w:val="center"/>
              <w:rPr>
                <w:rFonts w:ascii="Arial" w:eastAsia="Times New Roman" w:hAnsi="Arial" w:cs="Arial"/>
                <w:b/>
                <w:bCs/>
                <w:sz w:val="24"/>
                <w:szCs w:val="24"/>
              </w:rPr>
            </w:pPr>
          </w:p>
        </w:tc>
        <w:tc>
          <w:tcPr>
            <w:tcW w:w="1305" w:type="pct"/>
            <w:vMerge/>
            <w:vAlign w:val="center"/>
            <w:hideMark/>
          </w:tcPr>
          <w:p w:rsidR="0079563C" w:rsidRPr="00AF0150" w:rsidRDefault="0079563C" w:rsidP="008E2E0F">
            <w:pPr>
              <w:spacing w:after="0" w:line="240" w:lineRule="auto"/>
              <w:jc w:val="center"/>
              <w:rPr>
                <w:rFonts w:ascii="Arial" w:eastAsia="Times New Roman" w:hAnsi="Arial" w:cs="Arial"/>
                <w:b/>
                <w:bCs/>
                <w:sz w:val="24"/>
                <w:szCs w:val="24"/>
              </w:rPr>
            </w:pPr>
          </w:p>
        </w:tc>
        <w:tc>
          <w:tcPr>
            <w:tcW w:w="770" w:type="pct"/>
            <w:vMerge/>
            <w:vAlign w:val="center"/>
            <w:hideMark/>
          </w:tcPr>
          <w:p w:rsidR="0079563C" w:rsidRPr="00AF0150" w:rsidRDefault="0079563C" w:rsidP="008E2E0F">
            <w:pPr>
              <w:spacing w:after="0" w:line="240" w:lineRule="auto"/>
              <w:jc w:val="center"/>
              <w:rPr>
                <w:rFonts w:ascii="Arial" w:eastAsia="Times New Roman" w:hAnsi="Arial" w:cs="Arial"/>
                <w:b/>
                <w:bCs/>
                <w:sz w:val="24"/>
                <w:szCs w:val="24"/>
              </w:rPr>
            </w:pPr>
          </w:p>
        </w:tc>
        <w:tc>
          <w:tcPr>
            <w:tcW w:w="686" w:type="pct"/>
            <w:vAlign w:val="center"/>
            <w:hideMark/>
          </w:tcPr>
          <w:p w:rsidR="0079563C" w:rsidRPr="00AF0150" w:rsidRDefault="0079563C" w:rsidP="008E2E0F">
            <w:pPr>
              <w:spacing w:after="0" w:line="240" w:lineRule="auto"/>
              <w:jc w:val="center"/>
              <w:rPr>
                <w:rFonts w:ascii="Arial" w:eastAsia="Times New Roman" w:hAnsi="Arial" w:cs="Arial"/>
                <w:b/>
                <w:bCs/>
                <w:sz w:val="24"/>
                <w:szCs w:val="24"/>
              </w:rPr>
            </w:pPr>
            <w:r w:rsidRPr="00AF0150">
              <w:rPr>
                <w:rFonts w:ascii="Arial" w:eastAsia="Times New Roman" w:hAnsi="Arial" w:cs="Arial"/>
                <w:b/>
                <w:bCs/>
                <w:sz w:val="24"/>
                <w:szCs w:val="24"/>
              </w:rPr>
              <w:t>0</w:t>
            </w:r>
          </w:p>
        </w:tc>
        <w:tc>
          <w:tcPr>
            <w:tcW w:w="650" w:type="pct"/>
            <w:vAlign w:val="center"/>
            <w:hideMark/>
          </w:tcPr>
          <w:p w:rsidR="0079563C" w:rsidRPr="00AF0150" w:rsidRDefault="0079563C" w:rsidP="008E2E0F">
            <w:pPr>
              <w:spacing w:after="0" w:line="240" w:lineRule="auto"/>
              <w:jc w:val="center"/>
              <w:rPr>
                <w:rFonts w:ascii="Arial" w:eastAsia="Times New Roman" w:hAnsi="Arial" w:cs="Arial"/>
                <w:b/>
                <w:bCs/>
                <w:sz w:val="24"/>
                <w:szCs w:val="24"/>
              </w:rPr>
            </w:pPr>
            <w:r w:rsidRPr="00AF0150">
              <w:rPr>
                <w:rFonts w:ascii="Arial" w:eastAsia="Times New Roman" w:hAnsi="Arial" w:cs="Arial"/>
                <w:b/>
                <w:bCs/>
                <w:sz w:val="24"/>
                <w:szCs w:val="24"/>
              </w:rPr>
              <w:t>-10</w:t>
            </w:r>
          </w:p>
        </w:tc>
        <w:tc>
          <w:tcPr>
            <w:tcW w:w="650" w:type="pct"/>
            <w:vAlign w:val="center"/>
            <w:hideMark/>
          </w:tcPr>
          <w:p w:rsidR="0079563C" w:rsidRPr="00AF0150" w:rsidRDefault="0079563C" w:rsidP="008E2E0F">
            <w:pPr>
              <w:spacing w:after="0" w:line="240" w:lineRule="auto"/>
              <w:jc w:val="center"/>
              <w:rPr>
                <w:rFonts w:ascii="Arial" w:eastAsia="Times New Roman" w:hAnsi="Arial" w:cs="Arial"/>
                <w:b/>
                <w:bCs/>
                <w:sz w:val="24"/>
                <w:szCs w:val="24"/>
              </w:rPr>
            </w:pPr>
            <w:r w:rsidRPr="00AF0150">
              <w:rPr>
                <w:rFonts w:ascii="Arial" w:eastAsia="Times New Roman" w:hAnsi="Arial" w:cs="Arial"/>
                <w:b/>
                <w:bCs/>
                <w:sz w:val="24"/>
                <w:szCs w:val="24"/>
              </w:rPr>
              <w:t>-20</w:t>
            </w:r>
          </w:p>
        </w:tc>
        <w:tc>
          <w:tcPr>
            <w:tcW w:w="652" w:type="pct"/>
            <w:vAlign w:val="center"/>
            <w:hideMark/>
          </w:tcPr>
          <w:p w:rsidR="0079563C" w:rsidRPr="00AF0150" w:rsidRDefault="0079563C" w:rsidP="008E2E0F">
            <w:pPr>
              <w:spacing w:after="0" w:line="240" w:lineRule="auto"/>
              <w:jc w:val="center"/>
              <w:rPr>
                <w:rFonts w:ascii="Arial" w:eastAsia="Times New Roman" w:hAnsi="Arial" w:cs="Arial"/>
                <w:b/>
                <w:bCs/>
                <w:sz w:val="24"/>
                <w:szCs w:val="24"/>
              </w:rPr>
            </w:pPr>
            <w:r w:rsidRPr="00AF0150">
              <w:rPr>
                <w:rFonts w:ascii="Arial" w:eastAsia="Times New Roman" w:hAnsi="Arial" w:cs="Arial"/>
                <w:b/>
                <w:bCs/>
                <w:sz w:val="24"/>
                <w:szCs w:val="24"/>
              </w:rPr>
              <w:t>более -20</w:t>
            </w:r>
          </w:p>
        </w:tc>
      </w:tr>
      <w:tr w:rsidR="0079563C" w:rsidRPr="00AF0150" w:rsidTr="008E2E0F">
        <w:trPr>
          <w:trHeight w:val="163"/>
        </w:trPr>
        <w:tc>
          <w:tcPr>
            <w:tcW w:w="287" w:type="pct"/>
            <w:tcMar>
              <w:top w:w="0" w:type="dxa"/>
              <w:left w:w="108" w:type="dxa"/>
              <w:bottom w:w="0" w:type="dxa"/>
              <w:right w:w="108" w:type="dxa"/>
            </w:tcMar>
            <w:vAlign w:val="center"/>
            <w:hideMark/>
          </w:tcPr>
          <w:p w:rsidR="0079563C" w:rsidRPr="00AF0150" w:rsidRDefault="0079563C" w:rsidP="008E2E0F">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t>1</w:t>
            </w:r>
          </w:p>
        </w:tc>
        <w:tc>
          <w:tcPr>
            <w:tcW w:w="1305" w:type="pct"/>
            <w:vAlign w:val="center"/>
            <w:hideMark/>
          </w:tcPr>
          <w:p w:rsidR="0079563C" w:rsidRPr="00AF0150" w:rsidRDefault="0079563C" w:rsidP="008E2E0F">
            <w:pPr>
              <w:spacing w:after="0" w:line="240" w:lineRule="auto"/>
              <w:rPr>
                <w:rFonts w:ascii="Arial" w:eastAsia="Times New Roman" w:hAnsi="Arial" w:cs="Arial"/>
                <w:sz w:val="24"/>
                <w:szCs w:val="24"/>
              </w:rPr>
            </w:pPr>
            <w:r w:rsidRPr="00AF0150">
              <w:rPr>
                <w:rFonts w:ascii="Arial" w:eastAsia="Times New Roman" w:hAnsi="Arial" w:cs="Arial"/>
                <w:sz w:val="24"/>
                <w:szCs w:val="24"/>
              </w:rPr>
              <w:t>Отключение отопления</w:t>
            </w:r>
          </w:p>
        </w:tc>
        <w:tc>
          <w:tcPr>
            <w:tcW w:w="770" w:type="pct"/>
            <w:vAlign w:val="center"/>
            <w:hideMark/>
          </w:tcPr>
          <w:p w:rsidR="0079563C" w:rsidRPr="00AF0150" w:rsidRDefault="0079563C" w:rsidP="008E2E0F">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t>2</w:t>
            </w:r>
          </w:p>
        </w:tc>
        <w:tc>
          <w:tcPr>
            <w:tcW w:w="686" w:type="pct"/>
            <w:vAlign w:val="center"/>
            <w:hideMark/>
          </w:tcPr>
          <w:p w:rsidR="0079563C" w:rsidRPr="00AF0150" w:rsidRDefault="0079563C" w:rsidP="008E2E0F">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t>18</w:t>
            </w:r>
          </w:p>
        </w:tc>
        <w:tc>
          <w:tcPr>
            <w:tcW w:w="650" w:type="pct"/>
            <w:vAlign w:val="center"/>
            <w:hideMark/>
          </w:tcPr>
          <w:p w:rsidR="0079563C" w:rsidRPr="00AF0150" w:rsidRDefault="0079563C" w:rsidP="008E2E0F">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t>18</w:t>
            </w:r>
          </w:p>
        </w:tc>
        <w:tc>
          <w:tcPr>
            <w:tcW w:w="650" w:type="pct"/>
            <w:vAlign w:val="center"/>
            <w:hideMark/>
          </w:tcPr>
          <w:p w:rsidR="0079563C" w:rsidRPr="00AF0150" w:rsidRDefault="0079563C" w:rsidP="008E2E0F">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t>15</w:t>
            </w:r>
          </w:p>
        </w:tc>
        <w:tc>
          <w:tcPr>
            <w:tcW w:w="652" w:type="pct"/>
            <w:vAlign w:val="center"/>
            <w:hideMark/>
          </w:tcPr>
          <w:p w:rsidR="0079563C" w:rsidRPr="00AF0150" w:rsidRDefault="0079563C" w:rsidP="008E2E0F">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t>15</w:t>
            </w:r>
          </w:p>
        </w:tc>
      </w:tr>
      <w:tr w:rsidR="0079563C" w:rsidRPr="00AF0150" w:rsidTr="008E2E0F">
        <w:tc>
          <w:tcPr>
            <w:tcW w:w="287" w:type="pct"/>
            <w:tcMar>
              <w:top w:w="0" w:type="dxa"/>
              <w:left w:w="108" w:type="dxa"/>
              <w:bottom w:w="0" w:type="dxa"/>
              <w:right w:w="108" w:type="dxa"/>
            </w:tcMar>
            <w:vAlign w:val="center"/>
            <w:hideMark/>
          </w:tcPr>
          <w:p w:rsidR="0079563C" w:rsidRPr="00AF0150" w:rsidRDefault="0079563C" w:rsidP="008E2E0F">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t>2</w:t>
            </w:r>
          </w:p>
        </w:tc>
        <w:tc>
          <w:tcPr>
            <w:tcW w:w="1305" w:type="pct"/>
            <w:vAlign w:val="center"/>
            <w:hideMark/>
          </w:tcPr>
          <w:p w:rsidR="0079563C" w:rsidRPr="00AF0150" w:rsidRDefault="0079563C" w:rsidP="008E2E0F">
            <w:pPr>
              <w:spacing w:after="0" w:line="240" w:lineRule="auto"/>
              <w:rPr>
                <w:rFonts w:ascii="Arial" w:eastAsia="Times New Roman" w:hAnsi="Arial" w:cs="Arial"/>
                <w:sz w:val="24"/>
                <w:szCs w:val="24"/>
              </w:rPr>
            </w:pPr>
            <w:r w:rsidRPr="00AF0150">
              <w:rPr>
                <w:rFonts w:ascii="Arial" w:eastAsia="Times New Roman" w:hAnsi="Arial" w:cs="Arial"/>
                <w:sz w:val="24"/>
                <w:szCs w:val="24"/>
              </w:rPr>
              <w:t>Отключение отопления</w:t>
            </w:r>
          </w:p>
        </w:tc>
        <w:tc>
          <w:tcPr>
            <w:tcW w:w="770" w:type="pct"/>
            <w:vAlign w:val="center"/>
            <w:hideMark/>
          </w:tcPr>
          <w:p w:rsidR="0079563C" w:rsidRPr="00AF0150" w:rsidRDefault="0079563C" w:rsidP="008E2E0F">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t>4</w:t>
            </w:r>
          </w:p>
        </w:tc>
        <w:tc>
          <w:tcPr>
            <w:tcW w:w="686" w:type="pct"/>
            <w:vAlign w:val="center"/>
            <w:hideMark/>
          </w:tcPr>
          <w:p w:rsidR="0079563C" w:rsidRPr="00AF0150" w:rsidRDefault="0079563C" w:rsidP="008E2E0F">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t>18</w:t>
            </w:r>
          </w:p>
        </w:tc>
        <w:tc>
          <w:tcPr>
            <w:tcW w:w="650" w:type="pct"/>
            <w:vAlign w:val="center"/>
            <w:hideMark/>
          </w:tcPr>
          <w:p w:rsidR="0079563C" w:rsidRPr="00AF0150" w:rsidRDefault="0079563C" w:rsidP="008E2E0F">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t>15</w:t>
            </w:r>
          </w:p>
        </w:tc>
        <w:tc>
          <w:tcPr>
            <w:tcW w:w="650" w:type="pct"/>
            <w:vAlign w:val="center"/>
            <w:hideMark/>
          </w:tcPr>
          <w:p w:rsidR="0079563C" w:rsidRPr="00AF0150" w:rsidRDefault="0079563C" w:rsidP="008E2E0F">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t>15</w:t>
            </w:r>
          </w:p>
        </w:tc>
        <w:tc>
          <w:tcPr>
            <w:tcW w:w="652" w:type="pct"/>
            <w:vAlign w:val="center"/>
            <w:hideMark/>
          </w:tcPr>
          <w:p w:rsidR="0079563C" w:rsidRPr="00AF0150" w:rsidRDefault="0079563C" w:rsidP="008E2E0F">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t>15</w:t>
            </w:r>
          </w:p>
        </w:tc>
      </w:tr>
      <w:tr w:rsidR="0079563C" w:rsidRPr="00AF0150" w:rsidTr="008E2E0F">
        <w:tc>
          <w:tcPr>
            <w:tcW w:w="287" w:type="pct"/>
            <w:tcMar>
              <w:top w:w="0" w:type="dxa"/>
              <w:left w:w="108" w:type="dxa"/>
              <w:bottom w:w="0" w:type="dxa"/>
              <w:right w:w="108" w:type="dxa"/>
            </w:tcMar>
            <w:vAlign w:val="center"/>
            <w:hideMark/>
          </w:tcPr>
          <w:p w:rsidR="0079563C" w:rsidRPr="00AF0150" w:rsidRDefault="0079563C" w:rsidP="008E2E0F">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t>3</w:t>
            </w:r>
          </w:p>
        </w:tc>
        <w:tc>
          <w:tcPr>
            <w:tcW w:w="1305" w:type="pct"/>
            <w:vAlign w:val="center"/>
            <w:hideMark/>
          </w:tcPr>
          <w:p w:rsidR="0079563C" w:rsidRPr="00AF0150" w:rsidRDefault="0079563C" w:rsidP="008E2E0F">
            <w:pPr>
              <w:spacing w:after="0" w:line="240" w:lineRule="auto"/>
              <w:rPr>
                <w:rFonts w:ascii="Arial" w:eastAsia="Times New Roman" w:hAnsi="Arial" w:cs="Arial"/>
                <w:sz w:val="24"/>
                <w:szCs w:val="24"/>
              </w:rPr>
            </w:pPr>
            <w:r w:rsidRPr="00AF0150">
              <w:rPr>
                <w:rFonts w:ascii="Arial" w:eastAsia="Times New Roman" w:hAnsi="Arial" w:cs="Arial"/>
                <w:sz w:val="24"/>
                <w:szCs w:val="24"/>
              </w:rPr>
              <w:t>Отключение отопления</w:t>
            </w:r>
          </w:p>
        </w:tc>
        <w:tc>
          <w:tcPr>
            <w:tcW w:w="770" w:type="pct"/>
            <w:vAlign w:val="center"/>
            <w:hideMark/>
          </w:tcPr>
          <w:p w:rsidR="0079563C" w:rsidRPr="00AF0150" w:rsidRDefault="0079563C" w:rsidP="008E2E0F">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t>6</w:t>
            </w:r>
          </w:p>
        </w:tc>
        <w:tc>
          <w:tcPr>
            <w:tcW w:w="686" w:type="pct"/>
            <w:vAlign w:val="center"/>
            <w:hideMark/>
          </w:tcPr>
          <w:p w:rsidR="0079563C" w:rsidRPr="00AF0150" w:rsidRDefault="0079563C" w:rsidP="008E2E0F">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t>15</w:t>
            </w:r>
          </w:p>
        </w:tc>
        <w:tc>
          <w:tcPr>
            <w:tcW w:w="650" w:type="pct"/>
            <w:vAlign w:val="center"/>
            <w:hideMark/>
          </w:tcPr>
          <w:p w:rsidR="0079563C" w:rsidRPr="00AF0150" w:rsidRDefault="0079563C" w:rsidP="008E2E0F">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t>15</w:t>
            </w:r>
          </w:p>
        </w:tc>
        <w:tc>
          <w:tcPr>
            <w:tcW w:w="650" w:type="pct"/>
            <w:vAlign w:val="center"/>
            <w:hideMark/>
          </w:tcPr>
          <w:p w:rsidR="0079563C" w:rsidRPr="00AF0150" w:rsidRDefault="0079563C" w:rsidP="008E2E0F">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t>15</w:t>
            </w:r>
          </w:p>
        </w:tc>
        <w:tc>
          <w:tcPr>
            <w:tcW w:w="652" w:type="pct"/>
            <w:vAlign w:val="center"/>
            <w:hideMark/>
          </w:tcPr>
          <w:p w:rsidR="0079563C" w:rsidRPr="00AF0150" w:rsidRDefault="0079563C" w:rsidP="008E2E0F">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t>10</w:t>
            </w:r>
          </w:p>
        </w:tc>
      </w:tr>
      <w:tr w:rsidR="0079563C" w:rsidRPr="00AF0150" w:rsidTr="008E2E0F">
        <w:tc>
          <w:tcPr>
            <w:tcW w:w="287" w:type="pct"/>
            <w:tcMar>
              <w:top w:w="0" w:type="dxa"/>
              <w:left w:w="108" w:type="dxa"/>
              <w:bottom w:w="0" w:type="dxa"/>
              <w:right w:w="108" w:type="dxa"/>
            </w:tcMar>
            <w:vAlign w:val="center"/>
            <w:hideMark/>
          </w:tcPr>
          <w:p w:rsidR="0079563C" w:rsidRPr="00AF0150" w:rsidRDefault="0079563C" w:rsidP="008E2E0F">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t>4</w:t>
            </w:r>
          </w:p>
        </w:tc>
        <w:tc>
          <w:tcPr>
            <w:tcW w:w="1305" w:type="pct"/>
            <w:vAlign w:val="center"/>
            <w:hideMark/>
          </w:tcPr>
          <w:p w:rsidR="0079563C" w:rsidRPr="00AF0150" w:rsidRDefault="0079563C" w:rsidP="008E2E0F">
            <w:pPr>
              <w:spacing w:after="0" w:line="240" w:lineRule="auto"/>
              <w:rPr>
                <w:rFonts w:ascii="Arial" w:eastAsia="Times New Roman" w:hAnsi="Arial" w:cs="Arial"/>
                <w:sz w:val="24"/>
                <w:szCs w:val="24"/>
              </w:rPr>
            </w:pPr>
            <w:r w:rsidRPr="00AF0150">
              <w:rPr>
                <w:rFonts w:ascii="Arial" w:eastAsia="Times New Roman" w:hAnsi="Arial" w:cs="Arial"/>
                <w:sz w:val="24"/>
                <w:szCs w:val="24"/>
              </w:rPr>
              <w:t>Отключение отопления</w:t>
            </w:r>
          </w:p>
        </w:tc>
        <w:tc>
          <w:tcPr>
            <w:tcW w:w="770" w:type="pct"/>
            <w:vAlign w:val="center"/>
            <w:hideMark/>
          </w:tcPr>
          <w:p w:rsidR="0079563C" w:rsidRPr="00AF0150" w:rsidRDefault="0079563C" w:rsidP="008E2E0F">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t>8</w:t>
            </w:r>
          </w:p>
        </w:tc>
        <w:tc>
          <w:tcPr>
            <w:tcW w:w="686" w:type="pct"/>
            <w:vAlign w:val="center"/>
            <w:hideMark/>
          </w:tcPr>
          <w:p w:rsidR="0079563C" w:rsidRPr="00AF0150" w:rsidRDefault="0079563C" w:rsidP="008E2E0F">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t>15</w:t>
            </w:r>
          </w:p>
        </w:tc>
        <w:tc>
          <w:tcPr>
            <w:tcW w:w="650" w:type="pct"/>
            <w:vAlign w:val="center"/>
            <w:hideMark/>
          </w:tcPr>
          <w:p w:rsidR="0079563C" w:rsidRPr="00AF0150" w:rsidRDefault="0079563C" w:rsidP="008E2E0F">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t>15</w:t>
            </w:r>
          </w:p>
        </w:tc>
        <w:tc>
          <w:tcPr>
            <w:tcW w:w="650" w:type="pct"/>
            <w:vAlign w:val="center"/>
            <w:hideMark/>
          </w:tcPr>
          <w:p w:rsidR="0079563C" w:rsidRPr="00AF0150" w:rsidRDefault="0079563C" w:rsidP="008E2E0F">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t>10</w:t>
            </w:r>
          </w:p>
        </w:tc>
        <w:tc>
          <w:tcPr>
            <w:tcW w:w="652" w:type="pct"/>
            <w:vAlign w:val="center"/>
            <w:hideMark/>
          </w:tcPr>
          <w:p w:rsidR="0079563C" w:rsidRPr="00AF0150" w:rsidRDefault="0079563C" w:rsidP="008E2E0F">
            <w:pPr>
              <w:spacing w:after="0" w:line="240" w:lineRule="auto"/>
              <w:jc w:val="center"/>
              <w:rPr>
                <w:rFonts w:ascii="Arial" w:eastAsia="Times New Roman" w:hAnsi="Arial" w:cs="Arial"/>
                <w:sz w:val="24"/>
                <w:szCs w:val="24"/>
              </w:rPr>
            </w:pPr>
            <w:r w:rsidRPr="00AF0150">
              <w:rPr>
                <w:rFonts w:ascii="Arial" w:eastAsia="Times New Roman" w:hAnsi="Arial" w:cs="Arial"/>
                <w:sz w:val="24"/>
                <w:szCs w:val="24"/>
              </w:rPr>
              <w:t>10</w:t>
            </w:r>
          </w:p>
        </w:tc>
      </w:tr>
    </w:tbl>
    <w:p w:rsidR="0079563C" w:rsidRPr="00AF0150" w:rsidRDefault="0079563C" w:rsidP="0079563C">
      <w:pPr>
        <w:spacing w:after="0" w:line="240" w:lineRule="auto"/>
        <w:ind w:firstLine="567"/>
        <w:contextualSpacing/>
        <w:jc w:val="both"/>
        <w:rPr>
          <w:rFonts w:ascii="Arial" w:eastAsia="Times New Roman" w:hAnsi="Arial" w:cs="Arial"/>
          <w:sz w:val="24"/>
          <w:szCs w:val="24"/>
        </w:rPr>
      </w:pPr>
      <w:r w:rsidRPr="00AF0150">
        <w:rPr>
          <w:rFonts w:ascii="Arial" w:eastAsia="Times New Roman" w:hAnsi="Arial" w:cs="Arial"/>
          <w:sz w:val="24"/>
          <w:szCs w:val="24"/>
        </w:rPr>
        <w:t>2.3.6. Действия персонала при ликвидации аварийных ситуаций не должны противоречить требованиям правил технической эксплуатации и техники безопасности систем теплоснабжения, производственных инструкций.</w:t>
      </w:r>
    </w:p>
    <w:p w:rsidR="0079563C" w:rsidRPr="00AF0150" w:rsidRDefault="0079563C" w:rsidP="0079563C">
      <w:pPr>
        <w:spacing w:after="0" w:line="240" w:lineRule="auto"/>
        <w:ind w:firstLine="567"/>
        <w:contextualSpacing/>
        <w:jc w:val="both"/>
        <w:rPr>
          <w:rFonts w:ascii="Arial" w:eastAsia="Times New Roman" w:hAnsi="Arial" w:cs="Arial"/>
          <w:sz w:val="24"/>
          <w:szCs w:val="24"/>
        </w:rPr>
      </w:pPr>
    </w:p>
    <w:p w:rsidR="0079563C" w:rsidRPr="00AF0150" w:rsidRDefault="0079563C" w:rsidP="0079563C">
      <w:pPr>
        <w:spacing w:after="0" w:line="240" w:lineRule="auto"/>
        <w:ind w:firstLine="567"/>
        <w:contextualSpacing/>
        <w:jc w:val="both"/>
        <w:rPr>
          <w:rFonts w:ascii="Arial" w:eastAsia="Times New Roman" w:hAnsi="Arial" w:cs="Arial"/>
          <w:sz w:val="24"/>
          <w:szCs w:val="24"/>
        </w:rPr>
      </w:pPr>
    </w:p>
    <w:p w:rsidR="0079563C" w:rsidRPr="00AF0150" w:rsidRDefault="0079563C" w:rsidP="0079563C">
      <w:pPr>
        <w:spacing w:after="0" w:line="240" w:lineRule="auto"/>
        <w:ind w:firstLine="567"/>
        <w:contextualSpacing/>
        <w:jc w:val="both"/>
        <w:rPr>
          <w:rFonts w:ascii="Arial" w:eastAsia="Times New Roman" w:hAnsi="Arial" w:cs="Arial"/>
          <w:sz w:val="24"/>
          <w:szCs w:val="24"/>
        </w:rPr>
      </w:pPr>
    </w:p>
    <w:p w:rsidR="0079563C" w:rsidRPr="00AF0150" w:rsidRDefault="0079563C" w:rsidP="0079563C">
      <w:pPr>
        <w:spacing w:after="0" w:line="240" w:lineRule="auto"/>
        <w:ind w:firstLine="567"/>
        <w:contextualSpacing/>
        <w:jc w:val="both"/>
        <w:rPr>
          <w:rFonts w:ascii="Arial" w:eastAsia="Times New Roman" w:hAnsi="Arial" w:cs="Arial"/>
          <w:sz w:val="24"/>
          <w:szCs w:val="24"/>
        </w:rPr>
        <w:sectPr w:rsidR="0079563C" w:rsidRPr="00AF0150" w:rsidSect="005B5533">
          <w:pgSz w:w="11900" w:h="16840"/>
          <w:pgMar w:top="1134" w:right="850" w:bottom="1134" w:left="1701" w:header="720" w:footer="720" w:gutter="0"/>
          <w:cols w:space="720"/>
        </w:sectPr>
      </w:pPr>
    </w:p>
    <w:p w:rsidR="0079563C" w:rsidRPr="00AF0150" w:rsidRDefault="0079563C" w:rsidP="0079563C">
      <w:pPr>
        <w:pStyle w:val="11"/>
        <w:numPr>
          <w:ilvl w:val="0"/>
          <w:numId w:val="8"/>
        </w:numPr>
        <w:tabs>
          <w:tab w:val="left" w:pos="373"/>
        </w:tabs>
        <w:spacing w:line="240" w:lineRule="auto"/>
        <w:ind w:firstLine="426"/>
        <w:jc w:val="center"/>
        <w:rPr>
          <w:rFonts w:ascii="Arial" w:hAnsi="Arial" w:cs="Arial"/>
          <w:b/>
          <w:bCs/>
          <w:sz w:val="24"/>
          <w:szCs w:val="24"/>
        </w:rPr>
      </w:pPr>
      <w:r w:rsidRPr="00AF0150">
        <w:rPr>
          <w:rStyle w:val="a9"/>
          <w:rFonts w:ascii="Arial" w:hAnsi="Arial" w:cs="Arial"/>
          <w:b/>
          <w:bCs/>
          <w:sz w:val="24"/>
          <w:szCs w:val="24"/>
        </w:rPr>
        <w:lastRenderedPageBreak/>
        <w:t>Количество сил и средств, используемых для локализации и ликвидации последствий аварий на объекте (далее - силы и средства)</w:t>
      </w:r>
    </w:p>
    <w:p w:rsidR="0079563C" w:rsidRPr="00AF0150" w:rsidRDefault="0079563C" w:rsidP="0079563C">
      <w:pPr>
        <w:pStyle w:val="11"/>
        <w:spacing w:line="240" w:lineRule="auto"/>
        <w:ind w:firstLine="426"/>
        <w:jc w:val="both"/>
        <w:rPr>
          <w:rStyle w:val="a9"/>
          <w:rFonts w:ascii="Arial" w:hAnsi="Arial" w:cs="Arial"/>
          <w:sz w:val="24"/>
          <w:szCs w:val="24"/>
        </w:rPr>
      </w:pPr>
      <w:r w:rsidRPr="00AF0150">
        <w:rPr>
          <w:rStyle w:val="a9"/>
          <w:rFonts w:ascii="Arial" w:hAnsi="Arial" w:cs="Arial"/>
          <w:sz w:val="24"/>
          <w:szCs w:val="24"/>
        </w:rPr>
        <w:t>В режиме повседневной деятельности на котельных района осуществляется дежурство специалистами, в том числе операторами котельных. В организации МБУ «ХЭК Ольховского МР», осуществляющей эксплуатацию оборудования и сетей теплоснабжения, обеспечена готовность нештатных формирований для обеспечения выполнения мероприятий по гражданской обороне, с которыми на регулярной основе проводятся противоаварийные тренировки и курсовое обучение:</w:t>
      </w:r>
    </w:p>
    <w:p w:rsidR="0079563C" w:rsidRPr="00AF0150" w:rsidRDefault="0079563C" w:rsidP="0079563C">
      <w:pPr>
        <w:pStyle w:val="11"/>
        <w:spacing w:line="240" w:lineRule="auto"/>
        <w:ind w:firstLine="780"/>
        <w:jc w:val="both"/>
        <w:rPr>
          <w:rStyle w:val="a9"/>
          <w:rFonts w:ascii="Arial" w:hAnsi="Arial" w:cs="Arial"/>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96"/>
        <w:gridCol w:w="2156"/>
        <w:gridCol w:w="2229"/>
        <w:gridCol w:w="2726"/>
      </w:tblGrid>
      <w:tr w:rsidR="0079563C" w:rsidRPr="00AF0150" w:rsidTr="008E2E0F">
        <w:trPr>
          <w:trHeight w:val="281"/>
          <w:jc w:val="center"/>
        </w:trPr>
        <w:tc>
          <w:tcPr>
            <w:tcW w:w="796" w:type="dxa"/>
          </w:tcPr>
          <w:p w:rsidR="0079563C" w:rsidRPr="00AF0150" w:rsidRDefault="0079563C" w:rsidP="008E2E0F">
            <w:pPr>
              <w:pStyle w:val="11"/>
              <w:spacing w:line="240" w:lineRule="auto"/>
              <w:ind w:firstLine="0"/>
              <w:jc w:val="both"/>
              <w:rPr>
                <w:rStyle w:val="a9"/>
                <w:rFonts w:ascii="Arial" w:hAnsi="Arial" w:cs="Arial"/>
                <w:sz w:val="24"/>
                <w:szCs w:val="24"/>
              </w:rPr>
            </w:pPr>
            <w:r w:rsidRPr="00AF0150">
              <w:rPr>
                <w:rStyle w:val="a9"/>
                <w:rFonts w:ascii="Arial" w:hAnsi="Arial" w:cs="Arial"/>
                <w:sz w:val="24"/>
                <w:szCs w:val="24"/>
              </w:rPr>
              <w:t> № п/п</w:t>
            </w:r>
          </w:p>
        </w:tc>
        <w:tc>
          <w:tcPr>
            <w:tcW w:w="2156" w:type="dxa"/>
          </w:tcPr>
          <w:p w:rsidR="0079563C" w:rsidRPr="00AF0150" w:rsidRDefault="0079563C" w:rsidP="008E2E0F">
            <w:pPr>
              <w:pStyle w:val="11"/>
              <w:spacing w:line="240" w:lineRule="auto"/>
              <w:ind w:firstLine="0"/>
              <w:jc w:val="both"/>
              <w:rPr>
                <w:rStyle w:val="a9"/>
                <w:rFonts w:ascii="Arial" w:hAnsi="Arial" w:cs="Arial"/>
                <w:sz w:val="24"/>
                <w:szCs w:val="24"/>
              </w:rPr>
            </w:pPr>
            <w:r w:rsidRPr="00AF0150">
              <w:rPr>
                <w:rStyle w:val="a9"/>
                <w:rFonts w:ascii="Arial" w:hAnsi="Arial" w:cs="Arial"/>
                <w:sz w:val="24"/>
                <w:szCs w:val="24"/>
              </w:rPr>
              <w:t>Наименование организации</w:t>
            </w:r>
          </w:p>
        </w:tc>
        <w:tc>
          <w:tcPr>
            <w:tcW w:w="2229" w:type="dxa"/>
          </w:tcPr>
          <w:p w:rsidR="0079563C" w:rsidRPr="00AF0150" w:rsidRDefault="0079563C" w:rsidP="008E2E0F">
            <w:pPr>
              <w:pStyle w:val="11"/>
              <w:spacing w:line="240" w:lineRule="auto"/>
              <w:ind w:firstLine="0"/>
              <w:jc w:val="both"/>
              <w:rPr>
                <w:rStyle w:val="a9"/>
                <w:rFonts w:ascii="Arial" w:hAnsi="Arial" w:cs="Arial"/>
                <w:sz w:val="24"/>
                <w:szCs w:val="24"/>
              </w:rPr>
            </w:pPr>
            <w:r w:rsidRPr="00AF0150">
              <w:rPr>
                <w:rStyle w:val="a9"/>
                <w:rFonts w:ascii="Arial" w:hAnsi="Arial" w:cs="Arial"/>
                <w:sz w:val="24"/>
                <w:szCs w:val="24"/>
              </w:rPr>
              <w:t>Численный состав, чел</w:t>
            </w:r>
          </w:p>
        </w:tc>
        <w:tc>
          <w:tcPr>
            <w:tcW w:w="2726" w:type="dxa"/>
          </w:tcPr>
          <w:p w:rsidR="0079563C" w:rsidRPr="00AF0150" w:rsidRDefault="0079563C" w:rsidP="008E2E0F">
            <w:pPr>
              <w:pStyle w:val="11"/>
              <w:spacing w:line="240" w:lineRule="auto"/>
              <w:ind w:firstLine="0"/>
              <w:jc w:val="both"/>
              <w:rPr>
                <w:rStyle w:val="a9"/>
                <w:rFonts w:ascii="Arial" w:hAnsi="Arial" w:cs="Arial"/>
                <w:sz w:val="24"/>
                <w:szCs w:val="24"/>
              </w:rPr>
            </w:pPr>
            <w:r w:rsidRPr="00AF0150">
              <w:rPr>
                <w:rStyle w:val="a9"/>
                <w:rFonts w:ascii="Arial" w:hAnsi="Arial" w:cs="Arial"/>
                <w:sz w:val="24"/>
                <w:szCs w:val="24"/>
              </w:rPr>
              <w:t>Кол-во техники</w:t>
            </w:r>
          </w:p>
        </w:tc>
      </w:tr>
      <w:tr w:rsidR="0079563C" w:rsidRPr="00AF0150" w:rsidTr="008E2E0F">
        <w:trPr>
          <w:jc w:val="center"/>
        </w:trPr>
        <w:tc>
          <w:tcPr>
            <w:tcW w:w="796" w:type="dxa"/>
          </w:tcPr>
          <w:p w:rsidR="0079563C" w:rsidRPr="00AF0150" w:rsidRDefault="0079563C" w:rsidP="008E2E0F">
            <w:pPr>
              <w:pStyle w:val="11"/>
              <w:spacing w:line="240" w:lineRule="auto"/>
              <w:ind w:firstLine="0"/>
              <w:jc w:val="both"/>
              <w:rPr>
                <w:rStyle w:val="a9"/>
                <w:rFonts w:ascii="Arial" w:hAnsi="Arial" w:cs="Arial"/>
                <w:sz w:val="24"/>
                <w:szCs w:val="24"/>
              </w:rPr>
            </w:pPr>
            <w:r w:rsidRPr="00AF0150">
              <w:rPr>
                <w:rStyle w:val="a9"/>
                <w:rFonts w:ascii="Arial" w:hAnsi="Arial" w:cs="Arial"/>
                <w:sz w:val="24"/>
                <w:szCs w:val="24"/>
              </w:rPr>
              <w:t>1</w:t>
            </w:r>
          </w:p>
        </w:tc>
        <w:tc>
          <w:tcPr>
            <w:tcW w:w="2156" w:type="dxa"/>
          </w:tcPr>
          <w:p w:rsidR="0079563C" w:rsidRPr="00AF0150" w:rsidRDefault="0079563C" w:rsidP="008E2E0F">
            <w:pPr>
              <w:pStyle w:val="11"/>
              <w:spacing w:line="240" w:lineRule="auto"/>
              <w:ind w:firstLine="0"/>
              <w:jc w:val="both"/>
              <w:rPr>
                <w:rStyle w:val="a9"/>
                <w:rFonts w:ascii="Arial" w:hAnsi="Arial" w:cs="Arial"/>
                <w:sz w:val="24"/>
                <w:szCs w:val="24"/>
              </w:rPr>
            </w:pPr>
            <w:r w:rsidRPr="00AF0150">
              <w:rPr>
                <w:rStyle w:val="a9"/>
                <w:rFonts w:ascii="Arial" w:hAnsi="Arial" w:cs="Arial"/>
                <w:sz w:val="24"/>
                <w:szCs w:val="24"/>
              </w:rPr>
              <w:t>МБУ «ХЭК Ольховского МР»,</w:t>
            </w:r>
          </w:p>
        </w:tc>
        <w:tc>
          <w:tcPr>
            <w:tcW w:w="2229" w:type="dxa"/>
          </w:tcPr>
          <w:p w:rsidR="0079563C" w:rsidRPr="00AF0150" w:rsidRDefault="0079563C" w:rsidP="008E2E0F">
            <w:pPr>
              <w:pStyle w:val="11"/>
              <w:spacing w:line="240" w:lineRule="auto"/>
              <w:ind w:firstLine="0"/>
              <w:jc w:val="both"/>
              <w:rPr>
                <w:rStyle w:val="a9"/>
                <w:rFonts w:ascii="Arial" w:hAnsi="Arial" w:cs="Arial"/>
                <w:sz w:val="24"/>
                <w:szCs w:val="24"/>
              </w:rPr>
            </w:pPr>
            <w:r w:rsidRPr="00AF0150">
              <w:rPr>
                <w:rStyle w:val="a9"/>
                <w:rFonts w:ascii="Arial" w:hAnsi="Arial" w:cs="Arial"/>
                <w:sz w:val="24"/>
                <w:szCs w:val="24"/>
              </w:rPr>
              <w:t>6 чел.</w:t>
            </w:r>
          </w:p>
        </w:tc>
        <w:tc>
          <w:tcPr>
            <w:tcW w:w="2726" w:type="dxa"/>
          </w:tcPr>
          <w:p w:rsidR="0079563C" w:rsidRPr="00AF0150" w:rsidRDefault="0079563C" w:rsidP="008E2E0F">
            <w:pPr>
              <w:pStyle w:val="11"/>
              <w:spacing w:line="240" w:lineRule="auto"/>
              <w:ind w:firstLine="0"/>
              <w:jc w:val="both"/>
              <w:rPr>
                <w:rStyle w:val="a9"/>
                <w:rFonts w:ascii="Arial" w:hAnsi="Arial" w:cs="Arial"/>
                <w:sz w:val="24"/>
                <w:szCs w:val="24"/>
              </w:rPr>
            </w:pPr>
            <w:r w:rsidRPr="00AF0150">
              <w:rPr>
                <w:rStyle w:val="a9"/>
                <w:rFonts w:ascii="Arial" w:hAnsi="Arial" w:cs="Arial"/>
                <w:sz w:val="24"/>
                <w:szCs w:val="24"/>
              </w:rPr>
              <w:t>4 ед.</w:t>
            </w:r>
          </w:p>
        </w:tc>
      </w:tr>
    </w:tbl>
    <w:p w:rsidR="0079563C" w:rsidRPr="00AF0150" w:rsidRDefault="0079563C" w:rsidP="0079563C">
      <w:pPr>
        <w:pStyle w:val="11"/>
        <w:spacing w:line="240" w:lineRule="auto"/>
        <w:ind w:firstLine="780"/>
        <w:jc w:val="both"/>
        <w:rPr>
          <w:rFonts w:ascii="Arial" w:hAnsi="Arial" w:cs="Arial"/>
          <w:sz w:val="24"/>
          <w:szCs w:val="24"/>
        </w:rPr>
      </w:pP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i/>
          <w:iCs/>
          <w:sz w:val="24"/>
          <w:szCs w:val="24"/>
        </w:rPr>
        <w:t>Резервы финансовых и материальных ресурсов для ликвидации чрезвычайных ситуаций и их последствий</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t>Для ликвидации аварий создаются и используются:</w:t>
      </w:r>
    </w:p>
    <w:p w:rsidR="0079563C" w:rsidRPr="00AF0150" w:rsidRDefault="0079563C" w:rsidP="0079563C">
      <w:pPr>
        <w:pStyle w:val="11"/>
        <w:numPr>
          <w:ilvl w:val="0"/>
          <w:numId w:val="12"/>
        </w:numPr>
        <w:tabs>
          <w:tab w:val="left" w:pos="982"/>
        </w:tabs>
        <w:spacing w:line="240" w:lineRule="auto"/>
        <w:ind w:firstLine="426"/>
        <w:jc w:val="both"/>
        <w:rPr>
          <w:rFonts w:ascii="Arial" w:hAnsi="Arial" w:cs="Arial"/>
          <w:sz w:val="24"/>
          <w:szCs w:val="24"/>
        </w:rPr>
      </w:pPr>
      <w:r w:rsidRPr="00AF0150">
        <w:rPr>
          <w:rStyle w:val="a9"/>
          <w:rFonts w:ascii="Arial" w:hAnsi="Arial" w:cs="Arial"/>
          <w:sz w:val="24"/>
          <w:szCs w:val="24"/>
        </w:rPr>
        <w:t>резервы финансовых и материальных ресурсов администрации Ольховского муниципального района;</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t>- резервы финансовых и материальных ресурсов организации, осуществляющей эксплуатацию оборудования и сетей теплоснабжения - МБУ «ХЭК Ольховского МР».</w:t>
      </w:r>
    </w:p>
    <w:p w:rsidR="0079563C" w:rsidRPr="00AF0150" w:rsidRDefault="0079563C" w:rsidP="0079563C">
      <w:pPr>
        <w:pStyle w:val="11"/>
        <w:spacing w:line="240" w:lineRule="auto"/>
        <w:ind w:firstLine="760"/>
        <w:jc w:val="center"/>
        <w:rPr>
          <w:rFonts w:ascii="Arial" w:hAnsi="Arial" w:cs="Arial"/>
          <w:sz w:val="24"/>
          <w:szCs w:val="24"/>
        </w:rPr>
      </w:pPr>
      <w:r w:rsidRPr="00AF0150">
        <w:rPr>
          <w:rStyle w:val="a9"/>
          <w:rFonts w:ascii="Arial" w:hAnsi="Arial" w:cs="Arial"/>
          <w:sz w:val="24"/>
          <w:szCs w:val="24"/>
        </w:rPr>
        <w:t>Объёмы резервов финансовых ресурсов (резервных фондов) определяются ежегодно и утверждаются нормативным правовым актом и должны обеспечивать проведение аварийно- восстановительных работ в нормативные сроки.</w:t>
      </w:r>
    </w:p>
    <w:p w:rsidR="0079563C" w:rsidRPr="00AF0150" w:rsidRDefault="0079563C" w:rsidP="0079563C">
      <w:pPr>
        <w:pStyle w:val="11"/>
        <w:numPr>
          <w:ilvl w:val="0"/>
          <w:numId w:val="8"/>
        </w:numPr>
        <w:tabs>
          <w:tab w:val="left" w:pos="775"/>
        </w:tabs>
        <w:spacing w:line="240" w:lineRule="auto"/>
        <w:ind w:firstLine="426"/>
        <w:jc w:val="center"/>
        <w:rPr>
          <w:rFonts w:ascii="Arial" w:hAnsi="Arial" w:cs="Arial"/>
          <w:sz w:val="24"/>
          <w:szCs w:val="24"/>
        </w:rPr>
      </w:pPr>
      <w:r w:rsidRPr="00AF0150">
        <w:rPr>
          <w:rStyle w:val="a9"/>
          <w:rFonts w:ascii="Arial" w:hAnsi="Arial" w:cs="Arial"/>
          <w:b/>
          <w:bCs/>
          <w:sz w:val="24"/>
          <w:szCs w:val="24"/>
        </w:rPr>
        <w:t>Порядок и процедура организации взаимодействия сил и средств, а также организаций, функционирующих в системах теплоснабжения, на основании заключенных соглашений об управлении системами теплоснабжения в соответствии с требованиями части 5 статьи 18 Федерального закона о теплоснабжении</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t xml:space="preserve">В зависимости от вида и масштаба аварии принимаются неотложные меры по </w:t>
      </w:r>
      <w:r w:rsidRPr="00AF0150">
        <w:rPr>
          <w:rStyle w:val="a9"/>
          <w:rFonts w:ascii="Arial" w:hAnsi="Arial" w:cs="Arial"/>
          <w:sz w:val="24"/>
          <w:szCs w:val="24"/>
        </w:rPr>
        <w:lastRenderedPageBreak/>
        <w:t>проведению ремонтно-восстановительных и других работ, направленных на недопущение размораживания систем теплоснабжения и скорейшую подачу тепла в здания и социально значимые объекты.</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t>Планирование и организация ремонтно-восстановительных работ на теплогенерирующих объектах (далее - ТГО) и тепловых сетях (далее - ТС) осуществляется руководством организации, эксплуатирующей ТГО (ТС).</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t>Принятию решения на ликвидацию аварии предшествует оценка сложившейся обстановки, масштаба аварии и возможных последствий. Работы проводятся на основании нормативных и распорядительных документов оформляемых организатором работ. К работам привлекаются аварийно</w:t>
      </w:r>
      <w:r w:rsidRPr="00AF0150">
        <w:rPr>
          <w:rStyle w:val="a9"/>
          <w:rFonts w:ascii="Arial" w:hAnsi="Arial" w:cs="Arial"/>
          <w:sz w:val="24"/>
          <w:szCs w:val="24"/>
        </w:rPr>
        <w:softHyphen/>
        <w:t>-ремонтные бригады, специальная техника и оборудование организаций, в ведении которых находятся ТГО (ТС) в круглосуточном режиме, посменно.</w:t>
      </w:r>
    </w:p>
    <w:p w:rsidR="0079563C" w:rsidRPr="00AF0150" w:rsidRDefault="0079563C" w:rsidP="0079563C">
      <w:pPr>
        <w:pStyle w:val="11"/>
        <w:spacing w:line="240" w:lineRule="auto"/>
        <w:ind w:firstLine="760"/>
        <w:jc w:val="both"/>
        <w:rPr>
          <w:rFonts w:ascii="Arial" w:hAnsi="Arial" w:cs="Arial"/>
          <w:sz w:val="24"/>
          <w:szCs w:val="24"/>
        </w:rPr>
      </w:pPr>
      <w:r w:rsidRPr="00AF0150">
        <w:rPr>
          <w:rStyle w:val="a9"/>
          <w:rFonts w:ascii="Arial" w:hAnsi="Arial" w:cs="Arial"/>
          <w:sz w:val="24"/>
          <w:szCs w:val="24"/>
        </w:rPr>
        <w:t>О причинах аварии, масштабах и возможных последствиях, планируемых сроках ремонтно-восстановительных работ, привлекаемых силах и средствах, руководитель работ информирует ЕДДС не позднее 20 мин. с момента происшествия, ЧС, Администрацию Ольховского муниципального района.</w:t>
      </w:r>
    </w:p>
    <w:p w:rsidR="0079563C" w:rsidRPr="00AF0150" w:rsidRDefault="0079563C" w:rsidP="0079563C">
      <w:pPr>
        <w:pStyle w:val="11"/>
        <w:spacing w:line="240" w:lineRule="auto"/>
        <w:ind w:firstLine="760"/>
        <w:jc w:val="both"/>
        <w:rPr>
          <w:rFonts w:ascii="Arial" w:hAnsi="Arial" w:cs="Arial"/>
          <w:sz w:val="24"/>
          <w:szCs w:val="24"/>
        </w:rPr>
      </w:pPr>
      <w:r w:rsidRPr="00AF0150">
        <w:rPr>
          <w:rStyle w:val="a9"/>
          <w:rFonts w:ascii="Arial" w:hAnsi="Arial" w:cs="Arial"/>
          <w:sz w:val="24"/>
          <w:szCs w:val="24"/>
        </w:rPr>
        <w:t>О сложившейся обстановке население информируется Администрацией района через местную систему оповещения и информирования, а также посредством размещения информации на официальном сайте Администрации района.</w:t>
      </w:r>
    </w:p>
    <w:p w:rsidR="0079563C" w:rsidRPr="00AF0150" w:rsidRDefault="0079563C" w:rsidP="0079563C">
      <w:pPr>
        <w:pStyle w:val="11"/>
        <w:spacing w:line="240" w:lineRule="auto"/>
        <w:ind w:firstLine="740"/>
        <w:jc w:val="both"/>
        <w:rPr>
          <w:rFonts w:ascii="Arial" w:hAnsi="Arial" w:cs="Arial"/>
          <w:sz w:val="24"/>
          <w:szCs w:val="24"/>
        </w:rPr>
      </w:pPr>
      <w:r w:rsidRPr="00AF0150">
        <w:rPr>
          <w:rStyle w:val="a9"/>
          <w:rFonts w:ascii="Arial" w:hAnsi="Arial" w:cs="Arial"/>
          <w:sz w:val="24"/>
          <w:szCs w:val="24"/>
        </w:rPr>
        <w:t>В случае необходимости привлечения дополнительных сил и средств к работам, руководитель работ докладывает Главе муниципального образования, председателю комиссии по предупреждению и ликвидации чрезвычайных ситуаций и обеспечению пожарной безопасности.</w:t>
      </w:r>
    </w:p>
    <w:p w:rsidR="0079563C" w:rsidRPr="00AF0150" w:rsidRDefault="0079563C" w:rsidP="0079563C">
      <w:pPr>
        <w:pStyle w:val="11"/>
        <w:spacing w:line="240" w:lineRule="auto"/>
        <w:ind w:firstLine="740"/>
        <w:jc w:val="both"/>
        <w:rPr>
          <w:rFonts w:ascii="Arial" w:hAnsi="Arial" w:cs="Arial"/>
          <w:sz w:val="24"/>
          <w:szCs w:val="24"/>
        </w:rPr>
        <w:sectPr w:rsidR="0079563C" w:rsidRPr="00AF0150" w:rsidSect="005B5533">
          <w:type w:val="continuous"/>
          <w:pgSz w:w="11900" w:h="16840"/>
          <w:pgMar w:top="1134" w:right="850" w:bottom="1134" w:left="1701" w:header="0" w:footer="3" w:gutter="0"/>
          <w:cols w:space="720"/>
          <w:noEndnote/>
          <w:docGrid w:linePitch="360"/>
        </w:sectPr>
      </w:pPr>
      <w:r w:rsidRPr="00AF0150">
        <w:rPr>
          <w:rStyle w:val="a9"/>
          <w:rFonts w:ascii="Arial" w:hAnsi="Arial" w:cs="Arial"/>
          <w:sz w:val="24"/>
          <w:szCs w:val="24"/>
        </w:rPr>
        <w:t>При угрозе возникновения чрезвычайной ситуации в результате аварии (аварийном отключении коммунально-технических систем жизнеобеспечения населения на сутки и более, а также в условиях критически низких температур окружающего воздуха) работы координирует комиссия по предупреждению и ликвидации ЧС и обеспечению пожарной безопасности Ольховского муниципального района               .</w:t>
      </w:r>
    </w:p>
    <w:p w:rsidR="0079563C" w:rsidRPr="00AF0150" w:rsidRDefault="0079563C" w:rsidP="0079563C">
      <w:pPr>
        <w:pStyle w:val="11"/>
        <w:numPr>
          <w:ilvl w:val="0"/>
          <w:numId w:val="8"/>
        </w:numPr>
        <w:tabs>
          <w:tab w:val="left" w:pos="378"/>
        </w:tabs>
        <w:spacing w:line="240" w:lineRule="auto"/>
        <w:ind w:firstLine="0"/>
        <w:jc w:val="center"/>
        <w:rPr>
          <w:rFonts w:ascii="Arial" w:hAnsi="Arial" w:cs="Arial"/>
          <w:sz w:val="24"/>
          <w:szCs w:val="24"/>
        </w:rPr>
      </w:pPr>
      <w:r w:rsidRPr="00AF0150">
        <w:rPr>
          <w:rStyle w:val="a9"/>
          <w:rFonts w:ascii="Arial" w:hAnsi="Arial" w:cs="Arial"/>
          <w:b/>
          <w:bCs/>
          <w:sz w:val="24"/>
          <w:szCs w:val="24"/>
        </w:rPr>
        <w:lastRenderedPageBreak/>
        <w:t>ПОРЯДОК</w:t>
      </w:r>
    </w:p>
    <w:p w:rsidR="0079563C" w:rsidRPr="00AF0150" w:rsidRDefault="0079563C" w:rsidP="0079563C">
      <w:pPr>
        <w:pStyle w:val="11"/>
        <w:spacing w:line="240" w:lineRule="auto"/>
        <w:ind w:firstLine="820"/>
        <w:rPr>
          <w:rFonts w:ascii="Arial" w:hAnsi="Arial" w:cs="Arial"/>
          <w:sz w:val="24"/>
          <w:szCs w:val="24"/>
        </w:rPr>
      </w:pPr>
      <w:r w:rsidRPr="00AF0150">
        <w:rPr>
          <w:rStyle w:val="a9"/>
          <w:rFonts w:ascii="Arial" w:hAnsi="Arial" w:cs="Arial"/>
          <w:b/>
          <w:bCs/>
          <w:sz w:val="24"/>
          <w:szCs w:val="24"/>
        </w:rPr>
        <w:t>ликвидации аварийных ситуаций в системах теплоснабжения с учётом взаимодействия тепло-, электро-, топливо и водоснабжающих организаций, потребителей тепловой энергии, ремонтно-строительных и транспортных организаций, а также органов местного самоуправления Ольховского муниципальногорайона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6941"/>
        <w:gridCol w:w="3816"/>
        <w:gridCol w:w="3869"/>
      </w:tblGrid>
      <w:tr w:rsidR="0079563C" w:rsidRPr="00AF0150" w:rsidTr="008E2E0F">
        <w:trPr>
          <w:trHeight w:hRule="exact" w:val="782"/>
          <w:jc w:val="center"/>
        </w:trPr>
        <w:tc>
          <w:tcPr>
            <w:tcW w:w="715" w:type="dxa"/>
            <w:tcBorders>
              <w:top w:val="single" w:sz="4" w:space="0" w:color="auto"/>
              <w:left w:val="single" w:sz="4" w:space="0" w:color="auto"/>
            </w:tcBorders>
            <w:shd w:val="clear" w:color="auto" w:fill="auto"/>
          </w:tcPr>
          <w:p w:rsidR="0079563C" w:rsidRPr="00AF0150" w:rsidRDefault="0079563C" w:rsidP="008E2E0F">
            <w:pPr>
              <w:pStyle w:val="a7"/>
              <w:jc w:val="both"/>
              <w:rPr>
                <w:rFonts w:ascii="Arial" w:hAnsi="Arial" w:cs="Arial"/>
                <w:sz w:val="24"/>
                <w:szCs w:val="24"/>
              </w:rPr>
            </w:pPr>
            <w:r w:rsidRPr="00AF0150">
              <w:rPr>
                <w:rStyle w:val="a6"/>
                <w:rFonts w:ascii="Arial" w:hAnsi="Arial" w:cs="Arial"/>
                <w:sz w:val="24"/>
                <w:szCs w:val="24"/>
              </w:rPr>
              <w:t>№</w:t>
            </w:r>
          </w:p>
          <w:p w:rsidR="0079563C" w:rsidRPr="00AF0150" w:rsidRDefault="0079563C" w:rsidP="008E2E0F">
            <w:pPr>
              <w:pStyle w:val="a7"/>
              <w:rPr>
                <w:rFonts w:ascii="Arial" w:hAnsi="Arial" w:cs="Arial"/>
                <w:sz w:val="24"/>
                <w:szCs w:val="24"/>
              </w:rPr>
            </w:pPr>
            <w:r w:rsidRPr="00AF0150">
              <w:rPr>
                <w:rStyle w:val="a6"/>
                <w:rFonts w:ascii="Arial" w:hAnsi="Arial" w:cs="Arial"/>
                <w:b/>
                <w:bCs/>
                <w:sz w:val="24"/>
                <w:szCs w:val="24"/>
              </w:rPr>
              <w:t>п\п</w:t>
            </w:r>
          </w:p>
        </w:tc>
        <w:tc>
          <w:tcPr>
            <w:tcW w:w="6941" w:type="dxa"/>
            <w:tcBorders>
              <w:top w:val="single" w:sz="4" w:space="0" w:color="auto"/>
              <w:left w:val="single" w:sz="4" w:space="0" w:color="auto"/>
            </w:tcBorders>
            <w:shd w:val="clear" w:color="auto" w:fill="auto"/>
          </w:tcPr>
          <w:p w:rsidR="0079563C" w:rsidRPr="00AF0150" w:rsidRDefault="0079563C" w:rsidP="008E2E0F">
            <w:pPr>
              <w:pStyle w:val="a7"/>
              <w:rPr>
                <w:rFonts w:ascii="Arial" w:hAnsi="Arial" w:cs="Arial"/>
                <w:sz w:val="24"/>
                <w:szCs w:val="24"/>
              </w:rPr>
            </w:pPr>
            <w:r w:rsidRPr="00AF0150">
              <w:rPr>
                <w:rStyle w:val="a6"/>
                <w:rFonts w:ascii="Arial" w:hAnsi="Arial" w:cs="Arial"/>
                <w:b/>
                <w:bCs/>
                <w:sz w:val="24"/>
                <w:szCs w:val="24"/>
              </w:rPr>
              <w:t>Мероприятия</w:t>
            </w:r>
          </w:p>
        </w:tc>
        <w:tc>
          <w:tcPr>
            <w:tcW w:w="3816" w:type="dxa"/>
            <w:tcBorders>
              <w:top w:val="single" w:sz="4" w:space="0" w:color="auto"/>
              <w:left w:val="single" w:sz="4" w:space="0" w:color="auto"/>
            </w:tcBorders>
            <w:shd w:val="clear" w:color="auto" w:fill="auto"/>
          </w:tcPr>
          <w:p w:rsidR="0079563C" w:rsidRPr="00AF0150" w:rsidRDefault="0079563C" w:rsidP="008E2E0F">
            <w:pPr>
              <w:pStyle w:val="a7"/>
              <w:rPr>
                <w:rFonts w:ascii="Arial" w:hAnsi="Arial" w:cs="Arial"/>
                <w:sz w:val="24"/>
                <w:szCs w:val="24"/>
              </w:rPr>
            </w:pPr>
            <w:r w:rsidRPr="00AF0150">
              <w:rPr>
                <w:rStyle w:val="a6"/>
                <w:rFonts w:ascii="Arial" w:hAnsi="Arial" w:cs="Arial"/>
                <w:b/>
                <w:bCs/>
                <w:sz w:val="24"/>
                <w:szCs w:val="24"/>
              </w:rPr>
              <w:t>Срок исполнения</w:t>
            </w:r>
          </w:p>
        </w:tc>
        <w:tc>
          <w:tcPr>
            <w:tcW w:w="3869" w:type="dxa"/>
            <w:tcBorders>
              <w:top w:val="single" w:sz="4" w:space="0" w:color="auto"/>
              <w:left w:val="single" w:sz="4" w:space="0" w:color="auto"/>
              <w:right w:val="single" w:sz="4" w:space="0" w:color="auto"/>
            </w:tcBorders>
            <w:shd w:val="clear" w:color="auto" w:fill="auto"/>
          </w:tcPr>
          <w:p w:rsidR="0079563C" w:rsidRPr="00AF0150" w:rsidRDefault="0079563C" w:rsidP="008E2E0F">
            <w:pPr>
              <w:pStyle w:val="a7"/>
              <w:rPr>
                <w:rFonts w:ascii="Arial" w:hAnsi="Arial" w:cs="Arial"/>
                <w:sz w:val="24"/>
                <w:szCs w:val="24"/>
              </w:rPr>
            </w:pPr>
            <w:r w:rsidRPr="00AF0150">
              <w:rPr>
                <w:rStyle w:val="a6"/>
                <w:rFonts w:ascii="Arial" w:hAnsi="Arial" w:cs="Arial"/>
                <w:b/>
                <w:bCs/>
                <w:sz w:val="24"/>
                <w:szCs w:val="24"/>
              </w:rPr>
              <w:t>Исполнитель</w:t>
            </w:r>
          </w:p>
        </w:tc>
      </w:tr>
      <w:tr w:rsidR="0079563C" w:rsidRPr="00AF0150" w:rsidTr="008E2E0F">
        <w:trPr>
          <w:trHeight w:hRule="exact" w:val="379"/>
          <w:jc w:val="center"/>
        </w:trPr>
        <w:tc>
          <w:tcPr>
            <w:tcW w:w="715" w:type="dxa"/>
            <w:tcBorders>
              <w:top w:val="single" w:sz="4" w:space="0" w:color="auto"/>
              <w:left w:val="single" w:sz="4" w:space="0" w:color="auto"/>
            </w:tcBorders>
            <w:shd w:val="clear" w:color="auto" w:fill="auto"/>
          </w:tcPr>
          <w:p w:rsidR="0079563C" w:rsidRPr="00AF0150" w:rsidRDefault="0079563C" w:rsidP="008E2E0F">
            <w:pPr>
              <w:pStyle w:val="a7"/>
              <w:rPr>
                <w:rFonts w:ascii="Arial" w:hAnsi="Arial" w:cs="Arial"/>
                <w:sz w:val="24"/>
                <w:szCs w:val="24"/>
              </w:rPr>
            </w:pPr>
            <w:r w:rsidRPr="00AF0150">
              <w:rPr>
                <w:rStyle w:val="a6"/>
                <w:rFonts w:ascii="Arial" w:hAnsi="Arial" w:cs="Arial"/>
                <w:b/>
                <w:bCs/>
                <w:sz w:val="24"/>
                <w:szCs w:val="24"/>
              </w:rPr>
              <w:t>1</w:t>
            </w:r>
          </w:p>
        </w:tc>
        <w:tc>
          <w:tcPr>
            <w:tcW w:w="6941" w:type="dxa"/>
            <w:tcBorders>
              <w:top w:val="single" w:sz="4" w:space="0" w:color="auto"/>
              <w:left w:val="single" w:sz="4" w:space="0" w:color="auto"/>
            </w:tcBorders>
            <w:shd w:val="clear" w:color="auto" w:fill="auto"/>
          </w:tcPr>
          <w:p w:rsidR="0079563C" w:rsidRPr="00AF0150" w:rsidRDefault="0079563C" w:rsidP="008E2E0F">
            <w:pPr>
              <w:pStyle w:val="a7"/>
              <w:rPr>
                <w:rFonts w:ascii="Arial" w:hAnsi="Arial" w:cs="Arial"/>
                <w:sz w:val="24"/>
                <w:szCs w:val="24"/>
              </w:rPr>
            </w:pPr>
            <w:r w:rsidRPr="00AF0150">
              <w:rPr>
                <w:rStyle w:val="a6"/>
                <w:rFonts w:ascii="Arial" w:hAnsi="Arial" w:cs="Arial"/>
                <w:sz w:val="24"/>
                <w:szCs w:val="24"/>
              </w:rPr>
              <w:t>2</w:t>
            </w:r>
          </w:p>
        </w:tc>
        <w:tc>
          <w:tcPr>
            <w:tcW w:w="3816" w:type="dxa"/>
            <w:tcBorders>
              <w:top w:val="single" w:sz="4" w:space="0" w:color="auto"/>
              <w:left w:val="single" w:sz="4" w:space="0" w:color="auto"/>
            </w:tcBorders>
            <w:shd w:val="clear" w:color="auto" w:fill="auto"/>
          </w:tcPr>
          <w:p w:rsidR="0079563C" w:rsidRPr="00AF0150" w:rsidRDefault="0079563C" w:rsidP="008E2E0F">
            <w:pPr>
              <w:pStyle w:val="a7"/>
              <w:rPr>
                <w:rFonts w:ascii="Arial" w:hAnsi="Arial" w:cs="Arial"/>
                <w:sz w:val="24"/>
                <w:szCs w:val="24"/>
              </w:rPr>
            </w:pPr>
            <w:r w:rsidRPr="00AF0150">
              <w:rPr>
                <w:rStyle w:val="a6"/>
                <w:rFonts w:ascii="Arial" w:hAnsi="Arial" w:cs="Arial"/>
                <w:sz w:val="24"/>
                <w:szCs w:val="24"/>
              </w:rPr>
              <w:t>3</w:t>
            </w:r>
          </w:p>
        </w:tc>
        <w:tc>
          <w:tcPr>
            <w:tcW w:w="3869" w:type="dxa"/>
            <w:tcBorders>
              <w:top w:val="single" w:sz="4" w:space="0" w:color="auto"/>
              <w:left w:val="single" w:sz="4" w:space="0" w:color="auto"/>
              <w:right w:val="single" w:sz="4" w:space="0" w:color="auto"/>
            </w:tcBorders>
            <w:shd w:val="clear" w:color="auto" w:fill="auto"/>
          </w:tcPr>
          <w:p w:rsidR="0079563C" w:rsidRPr="00AF0150" w:rsidRDefault="0079563C" w:rsidP="008E2E0F">
            <w:pPr>
              <w:pStyle w:val="a7"/>
              <w:rPr>
                <w:rFonts w:ascii="Arial" w:hAnsi="Arial" w:cs="Arial"/>
                <w:sz w:val="24"/>
                <w:szCs w:val="24"/>
              </w:rPr>
            </w:pPr>
            <w:r w:rsidRPr="00AF0150">
              <w:rPr>
                <w:rStyle w:val="a6"/>
                <w:rFonts w:ascii="Arial" w:hAnsi="Arial" w:cs="Arial"/>
                <w:sz w:val="24"/>
                <w:szCs w:val="24"/>
              </w:rPr>
              <w:t>4</w:t>
            </w:r>
          </w:p>
        </w:tc>
      </w:tr>
      <w:tr w:rsidR="0079563C" w:rsidRPr="00AF0150" w:rsidTr="008E2E0F">
        <w:trPr>
          <w:trHeight w:hRule="exact" w:val="379"/>
          <w:jc w:val="center"/>
        </w:trPr>
        <w:tc>
          <w:tcPr>
            <w:tcW w:w="15341" w:type="dxa"/>
            <w:gridSpan w:val="4"/>
            <w:tcBorders>
              <w:top w:val="single" w:sz="4" w:space="0" w:color="auto"/>
              <w:left w:val="single" w:sz="4" w:space="0" w:color="auto"/>
              <w:right w:val="single" w:sz="4" w:space="0" w:color="auto"/>
            </w:tcBorders>
            <w:shd w:val="clear" w:color="auto" w:fill="auto"/>
            <w:vAlign w:val="bottom"/>
          </w:tcPr>
          <w:p w:rsidR="0079563C" w:rsidRPr="00AF0150" w:rsidRDefault="0079563C" w:rsidP="008E2E0F">
            <w:pPr>
              <w:pStyle w:val="a7"/>
              <w:ind w:firstLine="140"/>
              <w:rPr>
                <w:rFonts w:ascii="Arial" w:hAnsi="Arial" w:cs="Arial"/>
                <w:sz w:val="24"/>
                <w:szCs w:val="24"/>
              </w:rPr>
            </w:pPr>
            <w:r w:rsidRPr="00AF0150">
              <w:rPr>
                <w:rStyle w:val="a6"/>
                <w:rFonts w:ascii="Arial" w:hAnsi="Arial" w:cs="Arial"/>
                <w:b/>
                <w:bCs/>
                <w:sz w:val="24"/>
                <w:szCs w:val="24"/>
              </w:rPr>
              <w:t>При возникновении аварии на коммунальных системах жизнеобеспечения</w:t>
            </w:r>
          </w:p>
        </w:tc>
      </w:tr>
      <w:tr w:rsidR="0079563C" w:rsidRPr="00AF0150" w:rsidTr="008E2E0F">
        <w:trPr>
          <w:trHeight w:hRule="exact" w:val="5966"/>
          <w:jc w:val="center"/>
        </w:trPr>
        <w:tc>
          <w:tcPr>
            <w:tcW w:w="715" w:type="dxa"/>
            <w:tcBorders>
              <w:top w:val="single" w:sz="4" w:space="0" w:color="auto"/>
              <w:left w:val="single" w:sz="4" w:space="0" w:color="auto"/>
              <w:bottom w:val="single" w:sz="4" w:space="0" w:color="auto"/>
            </w:tcBorders>
            <w:shd w:val="clear" w:color="auto" w:fill="auto"/>
          </w:tcPr>
          <w:p w:rsidR="0079563C" w:rsidRPr="00AF0150" w:rsidRDefault="0079563C" w:rsidP="008E2E0F">
            <w:pPr>
              <w:pStyle w:val="a7"/>
              <w:rPr>
                <w:rFonts w:ascii="Arial" w:hAnsi="Arial" w:cs="Arial"/>
                <w:sz w:val="24"/>
                <w:szCs w:val="24"/>
              </w:rPr>
            </w:pPr>
            <w:r w:rsidRPr="00AF0150">
              <w:rPr>
                <w:rStyle w:val="a6"/>
                <w:rFonts w:ascii="Arial" w:hAnsi="Arial" w:cs="Arial"/>
                <w:b/>
                <w:bCs/>
                <w:sz w:val="24"/>
                <w:szCs w:val="24"/>
              </w:rPr>
              <w:t>1</w:t>
            </w:r>
          </w:p>
        </w:tc>
        <w:tc>
          <w:tcPr>
            <w:tcW w:w="6941" w:type="dxa"/>
            <w:tcBorders>
              <w:top w:val="single" w:sz="4" w:space="0" w:color="auto"/>
              <w:left w:val="single" w:sz="4" w:space="0" w:color="auto"/>
              <w:bottom w:val="single" w:sz="4" w:space="0" w:color="auto"/>
            </w:tcBorders>
            <w:shd w:val="clear" w:color="auto" w:fill="auto"/>
          </w:tcPr>
          <w:p w:rsidR="0079563C" w:rsidRPr="00AF0150" w:rsidRDefault="0079563C" w:rsidP="008E2E0F">
            <w:pPr>
              <w:pStyle w:val="a7"/>
              <w:ind w:right="32"/>
              <w:jc w:val="both"/>
              <w:rPr>
                <w:rFonts w:ascii="Arial" w:hAnsi="Arial" w:cs="Arial"/>
                <w:sz w:val="24"/>
                <w:szCs w:val="24"/>
              </w:rPr>
            </w:pPr>
            <w:r w:rsidRPr="00AF0150">
              <w:rPr>
                <w:rStyle w:val="a6"/>
                <w:rFonts w:ascii="Arial" w:hAnsi="Arial" w:cs="Arial"/>
                <w:sz w:val="24"/>
                <w:szCs w:val="24"/>
              </w:rPr>
              <w:t>При поступлении информации (сигнала) в дежурно</w:t>
            </w:r>
            <w:r w:rsidRPr="00AF0150">
              <w:rPr>
                <w:rStyle w:val="a6"/>
                <w:rFonts w:ascii="Arial" w:hAnsi="Arial" w:cs="Arial"/>
                <w:sz w:val="24"/>
                <w:szCs w:val="24"/>
              </w:rPr>
              <w:softHyphen/>
              <w:t>диспетчерские, аварийно-диспетчерские службы (далее - ДДС, АДС) организаций об аварии на коммунально</w:t>
            </w:r>
            <w:r w:rsidRPr="00AF0150">
              <w:rPr>
                <w:rStyle w:val="a6"/>
                <w:rFonts w:ascii="Arial" w:hAnsi="Arial" w:cs="Arial"/>
                <w:sz w:val="24"/>
                <w:szCs w:val="24"/>
              </w:rPr>
              <w:softHyphen/>
              <w:t>технических системах жизнеобеспечения населения:</w:t>
            </w:r>
          </w:p>
          <w:p w:rsidR="0079563C" w:rsidRPr="00AF0150" w:rsidRDefault="0079563C" w:rsidP="008E2E0F">
            <w:pPr>
              <w:pStyle w:val="a7"/>
              <w:numPr>
                <w:ilvl w:val="0"/>
                <w:numId w:val="13"/>
              </w:numPr>
              <w:shd w:val="clear" w:color="auto" w:fill="auto"/>
              <w:tabs>
                <w:tab w:val="left" w:pos="245"/>
              </w:tabs>
              <w:ind w:right="32"/>
              <w:jc w:val="both"/>
              <w:rPr>
                <w:rFonts w:ascii="Arial" w:hAnsi="Arial" w:cs="Arial"/>
                <w:sz w:val="24"/>
                <w:szCs w:val="24"/>
              </w:rPr>
            </w:pPr>
            <w:r w:rsidRPr="00AF0150">
              <w:rPr>
                <w:rStyle w:val="a6"/>
                <w:rFonts w:ascii="Arial" w:hAnsi="Arial" w:cs="Arial"/>
                <w:sz w:val="24"/>
                <w:szCs w:val="24"/>
              </w:rPr>
              <w:t>время и дата происшествия; - место происшествия (адрес);</w:t>
            </w:r>
          </w:p>
          <w:p w:rsidR="0079563C" w:rsidRPr="00AF0150" w:rsidRDefault="0079563C" w:rsidP="008E2E0F">
            <w:pPr>
              <w:pStyle w:val="a7"/>
              <w:numPr>
                <w:ilvl w:val="0"/>
                <w:numId w:val="13"/>
              </w:numPr>
              <w:shd w:val="clear" w:color="auto" w:fill="auto"/>
              <w:tabs>
                <w:tab w:val="left" w:pos="245"/>
              </w:tabs>
              <w:ind w:right="32"/>
              <w:jc w:val="left"/>
              <w:rPr>
                <w:rFonts w:ascii="Arial" w:hAnsi="Arial" w:cs="Arial"/>
                <w:sz w:val="24"/>
                <w:szCs w:val="24"/>
              </w:rPr>
            </w:pPr>
            <w:r w:rsidRPr="00AF0150">
              <w:rPr>
                <w:rStyle w:val="a6"/>
                <w:rFonts w:ascii="Arial" w:hAnsi="Arial" w:cs="Arial"/>
                <w:sz w:val="24"/>
                <w:szCs w:val="24"/>
              </w:rPr>
              <w:t>тип и диаметр трубопровода;</w:t>
            </w:r>
          </w:p>
          <w:p w:rsidR="0079563C" w:rsidRPr="00AF0150" w:rsidRDefault="0079563C" w:rsidP="008E2E0F">
            <w:pPr>
              <w:pStyle w:val="a7"/>
              <w:numPr>
                <w:ilvl w:val="0"/>
                <w:numId w:val="13"/>
              </w:numPr>
              <w:shd w:val="clear" w:color="auto" w:fill="auto"/>
              <w:tabs>
                <w:tab w:val="left" w:pos="245"/>
              </w:tabs>
              <w:ind w:right="32"/>
              <w:jc w:val="both"/>
              <w:rPr>
                <w:rFonts w:ascii="Arial" w:hAnsi="Arial" w:cs="Arial"/>
                <w:sz w:val="24"/>
                <w:szCs w:val="24"/>
              </w:rPr>
            </w:pPr>
            <w:r w:rsidRPr="00AF0150">
              <w:rPr>
                <w:rStyle w:val="a6"/>
                <w:rFonts w:ascii="Arial" w:hAnsi="Arial" w:cs="Arial"/>
                <w:sz w:val="24"/>
                <w:szCs w:val="24"/>
              </w:rPr>
              <w:t>определение объёма последствий аварийной ситуации (количество населённых пунктов, котельных, водозаборов, учреждений здравоохранения, учреждений с круглосуточным пребыванием маломобильных групп населения);</w:t>
            </w:r>
          </w:p>
          <w:p w:rsidR="0079563C" w:rsidRPr="00AF0150" w:rsidRDefault="0079563C" w:rsidP="008E2E0F">
            <w:pPr>
              <w:pStyle w:val="a7"/>
              <w:numPr>
                <w:ilvl w:val="0"/>
                <w:numId w:val="13"/>
              </w:numPr>
              <w:shd w:val="clear" w:color="auto" w:fill="auto"/>
              <w:tabs>
                <w:tab w:val="left" w:pos="245"/>
              </w:tabs>
              <w:ind w:right="32"/>
              <w:jc w:val="both"/>
              <w:rPr>
                <w:rFonts w:ascii="Arial" w:hAnsi="Arial" w:cs="Arial"/>
                <w:sz w:val="24"/>
                <w:szCs w:val="24"/>
              </w:rPr>
            </w:pPr>
            <w:r w:rsidRPr="00AF0150">
              <w:rPr>
                <w:rStyle w:val="a6"/>
                <w:rFonts w:ascii="Arial" w:hAnsi="Arial" w:cs="Arial"/>
                <w:sz w:val="24"/>
                <w:szCs w:val="24"/>
              </w:rPr>
              <w:t>доведение информации до дежурного ЕДДС Администрации Ольховского муниципального района, отдела ГО и ЧС Ольховского муниципального района;</w:t>
            </w:r>
          </w:p>
        </w:tc>
        <w:tc>
          <w:tcPr>
            <w:tcW w:w="3816" w:type="dxa"/>
            <w:tcBorders>
              <w:top w:val="single" w:sz="4" w:space="0" w:color="auto"/>
              <w:left w:val="single" w:sz="4" w:space="0" w:color="auto"/>
              <w:bottom w:val="single" w:sz="4" w:space="0" w:color="auto"/>
            </w:tcBorders>
            <w:shd w:val="clear" w:color="auto" w:fill="auto"/>
          </w:tcPr>
          <w:p w:rsidR="0079563C" w:rsidRPr="00AF0150" w:rsidRDefault="0079563C" w:rsidP="008E2E0F">
            <w:pPr>
              <w:pStyle w:val="a7"/>
              <w:rPr>
                <w:rFonts w:ascii="Arial" w:hAnsi="Arial" w:cs="Arial"/>
                <w:sz w:val="24"/>
                <w:szCs w:val="24"/>
              </w:rPr>
            </w:pPr>
            <w:r w:rsidRPr="00AF0150">
              <w:rPr>
                <w:rStyle w:val="a6"/>
                <w:rFonts w:ascii="Arial" w:hAnsi="Arial" w:cs="Arial"/>
                <w:sz w:val="24"/>
                <w:szCs w:val="24"/>
              </w:rPr>
              <w:t>немедленно</w:t>
            </w:r>
          </w:p>
        </w:tc>
        <w:tc>
          <w:tcPr>
            <w:tcW w:w="3869" w:type="dxa"/>
            <w:tcBorders>
              <w:top w:val="single" w:sz="4" w:space="0" w:color="auto"/>
              <w:left w:val="single" w:sz="4" w:space="0" w:color="auto"/>
              <w:bottom w:val="single" w:sz="4" w:space="0" w:color="auto"/>
              <w:right w:val="single" w:sz="4" w:space="0" w:color="auto"/>
            </w:tcBorders>
            <w:shd w:val="clear" w:color="auto" w:fill="auto"/>
          </w:tcPr>
          <w:p w:rsidR="0079563C" w:rsidRPr="00AF0150" w:rsidRDefault="0079563C" w:rsidP="008E2E0F">
            <w:pPr>
              <w:pStyle w:val="a7"/>
              <w:tabs>
                <w:tab w:val="right" w:pos="3619"/>
              </w:tabs>
              <w:rPr>
                <w:rFonts w:ascii="Arial" w:hAnsi="Arial" w:cs="Arial"/>
                <w:sz w:val="24"/>
                <w:szCs w:val="24"/>
              </w:rPr>
            </w:pPr>
            <w:r w:rsidRPr="00AF0150">
              <w:rPr>
                <w:rStyle w:val="a6"/>
                <w:rFonts w:ascii="Arial" w:hAnsi="Arial" w:cs="Arial"/>
                <w:sz w:val="24"/>
                <w:szCs w:val="24"/>
              </w:rPr>
              <w:t>Дежурно-диспетчерские службы: энергоснабжающая организация, теплоснабжающая организация, Администрация Ольховского муниципального района</w:t>
            </w:r>
          </w:p>
        </w:tc>
      </w:tr>
    </w:tbl>
    <w:p w:rsidR="0079563C" w:rsidRPr="00AF0150" w:rsidRDefault="0079563C" w:rsidP="0079563C">
      <w:pPr>
        <w:spacing w:after="0" w:line="240" w:lineRule="auto"/>
        <w:rPr>
          <w:rFonts w:ascii="Arial" w:hAnsi="Arial" w:cs="Arial"/>
          <w:sz w:val="24"/>
          <w:szCs w:val="24"/>
        </w:rPr>
      </w:pPr>
      <w:r w:rsidRPr="00AF0150">
        <w:rPr>
          <w:rFonts w:ascii="Arial" w:hAnsi="Arial" w:cs="Arial"/>
          <w:sz w:val="24"/>
          <w:szCs w:val="24"/>
        </w:rPr>
        <w:br w:type="page"/>
      </w:r>
    </w:p>
    <w:tbl>
      <w:tblPr>
        <w:tblOverlap w:val="never"/>
        <w:tblW w:w="15336" w:type="dxa"/>
        <w:jc w:val="center"/>
        <w:tblLayout w:type="fixed"/>
        <w:tblCellMar>
          <w:left w:w="10" w:type="dxa"/>
          <w:right w:w="10" w:type="dxa"/>
        </w:tblCellMar>
        <w:tblLook w:val="0000" w:firstRow="0" w:lastRow="0" w:firstColumn="0" w:lastColumn="0" w:noHBand="0" w:noVBand="0"/>
      </w:tblPr>
      <w:tblGrid>
        <w:gridCol w:w="700"/>
        <w:gridCol w:w="6"/>
        <w:gridCol w:w="6931"/>
        <w:gridCol w:w="3809"/>
        <w:gridCol w:w="3876"/>
        <w:gridCol w:w="14"/>
      </w:tblGrid>
      <w:tr w:rsidR="0079563C" w:rsidRPr="00AF0150" w:rsidTr="008E2E0F">
        <w:trPr>
          <w:trHeight w:hRule="exact" w:val="3553"/>
          <w:jc w:val="center"/>
        </w:trPr>
        <w:tc>
          <w:tcPr>
            <w:tcW w:w="700" w:type="dxa"/>
            <w:tcBorders>
              <w:top w:val="single" w:sz="4" w:space="0" w:color="auto"/>
              <w:left w:val="single" w:sz="4" w:space="0" w:color="auto"/>
            </w:tcBorders>
            <w:shd w:val="clear" w:color="auto" w:fill="auto"/>
          </w:tcPr>
          <w:p w:rsidR="0079563C" w:rsidRPr="00AF0150" w:rsidRDefault="0079563C" w:rsidP="008E2E0F">
            <w:pPr>
              <w:spacing w:after="0" w:line="240" w:lineRule="auto"/>
              <w:rPr>
                <w:rFonts w:ascii="Arial" w:hAnsi="Arial" w:cs="Arial"/>
                <w:sz w:val="24"/>
                <w:szCs w:val="24"/>
              </w:rPr>
            </w:pPr>
          </w:p>
        </w:tc>
        <w:tc>
          <w:tcPr>
            <w:tcW w:w="6937" w:type="dxa"/>
            <w:gridSpan w:val="2"/>
            <w:tcBorders>
              <w:top w:val="single" w:sz="4" w:space="0" w:color="auto"/>
              <w:left w:val="single" w:sz="4" w:space="0" w:color="auto"/>
            </w:tcBorders>
            <w:shd w:val="clear" w:color="auto" w:fill="auto"/>
          </w:tcPr>
          <w:p w:rsidR="0079563C" w:rsidRPr="00AF0150" w:rsidRDefault="0079563C" w:rsidP="008E2E0F">
            <w:pPr>
              <w:pStyle w:val="a7"/>
              <w:numPr>
                <w:ilvl w:val="0"/>
                <w:numId w:val="14"/>
              </w:numPr>
              <w:shd w:val="clear" w:color="auto" w:fill="auto"/>
              <w:tabs>
                <w:tab w:val="left" w:pos="206"/>
              </w:tabs>
              <w:ind w:right="160"/>
              <w:jc w:val="both"/>
              <w:rPr>
                <w:rFonts w:ascii="Arial" w:hAnsi="Arial" w:cs="Arial"/>
                <w:sz w:val="24"/>
                <w:szCs w:val="24"/>
              </w:rPr>
            </w:pPr>
            <w:r w:rsidRPr="00AF0150">
              <w:rPr>
                <w:rStyle w:val="a6"/>
                <w:rFonts w:ascii="Arial" w:hAnsi="Arial" w:cs="Arial"/>
                <w:sz w:val="24"/>
                <w:szCs w:val="24"/>
              </w:rPr>
              <w:t>определение состава сил и средств, задействованных на ликвидации аварии;</w:t>
            </w:r>
          </w:p>
          <w:p w:rsidR="0079563C" w:rsidRPr="00AF0150" w:rsidRDefault="0079563C" w:rsidP="008E2E0F">
            <w:pPr>
              <w:pStyle w:val="a7"/>
              <w:numPr>
                <w:ilvl w:val="0"/>
                <w:numId w:val="14"/>
              </w:numPr>
              <w:shd w:val="clear" w:color="auto" w:fill="auto"/>
              <w:tabs>
                <w:tab w:val="left" w:pos="206"/>
              </w:tabs>
              <w:ind w:right="160"/>
              <w:jc w:val="both"/>
              <w:rPr>
                <w:rFonts w:ascii="Arial" w:hAnsi="Arial" w:cs="Arial"/>
                <w:sz w:val="24"/>
                <w:szCs w:val="24"/>
              </w:rPr>
            </w:pPr>
            <w:r w:rsidRPr="00AF0150">
              <w:rPr>
                <w:rStyle w:val="a6"/>
                <w:rFonts w:ascii="Arial" w:hAnsi="Arial" w:cs="Arial"/>
                <w:sz w:val="24"/>
                <w:szCs w:val="24"/>
              </w:rPr>
              <w:t>принятие мер по бесперебойному обеспечению теплом и электроэнергией объектов жизнеобеспечения населения муниципального образования;</w:t>
            </w:r>
          </w:p>
          <w:p w:rsidR="0079563C" w:rsidRPr="00AF0150" w:rsidRDefault="0079563C" w:rsidP="008E2E0F">
            <w:pPr>
              <w:pStyle w:val="a7"/>
              <w:ind w:right="160" w:firstLine="820"/>
              <w:jc w:val="both"/>
              <w:rPr>
                <w:rFonts w:ascii="Arial" w:hAnsi="Arial" w:cs="Arial"/>
                <w:sz w:val="24"/>
                <w:szCs w:val="24"/>
              </w:rPr>
            </w:pPr>
            <w:r w:rsidRPr="00AF0150">
              <w:rPr>
                <w:rStyle w:val="a6"/>
                <w:rFonts w:ascii="Arial" w:hAnsi="Arial" w:cs="Arial"/>
                <w:sz w:val="24"/>
                <w:szCs w:val="24"/>
              </w:rPr>
              <w:t>организация электроснабжения объектов жизнеобеспечения населения по обводным каналам;</w:t>
            </w:r>
          </w:p>
          <w:p w:rsidR="0079563C" w:rsidRPr="00AF0150" w:rsidRDefault="0079563C" w:rsidP="008E2E0F">
            <w:pPr>
              <w:pStyle w:val="a7"/>
              <w:ind w:right="160" w:firstLine="500"/>
              <w:jc w:val="both"/>
              <w:rPr>
                <w:rFonts w:ascii="Arial" w:hAnsi="Arial" w:cs="Arial"/>
                <w:sz w:val="24"/>
                <w:szCs w:val="24"/>
              </w:rPr>
            </w:pPr>
            <w:r w:rsidRPr="00AF0150">
              <w:rPr>
                <w:rStyle w:val="a6"/>
                <w:rFonts w:ascii="Arial" w:hAnsi="Arial" w:cs="Arial"/>
                <w:sz w:val="24"/>
                <w:szCs w:val="24"/>
              </w:rPr>
              <w:t>организация работ по восстановлению линий электропередач и систем жизнеобеспечения при авариях на них;</w:t>
            </w:r>
          </w:p>
          <w:p w:rsidR="0079563C" w:rsidRPr="00AF0150" w:rsidRDefault="0079563C" w:rsidP="008E2E0F">
            <w:pPr>
              <w:pStyle w:val="a7"/>
              <w:numPr>
                <w:ilvl w:val="0"/>
                <w:numId w:val="14"/>
              </w:numPr>
              <w:shd w:val="clear" w:color="auto" w:fill="auto"/>
              <w:tabs>
                <w:tab w:val="left" w:pos="206"/>
              </w:tabs>
              <w:ind w:right="160"/>
              <w:jc w:val="both"/>
              <w:rPr>
                <w:rFonts w:ascii="Arial" w:hAnsi="Arial" w:cs="Arial"/>
                <w:sz w:val="24"/>
                <w:szCs w:val="24"/>
              </w:rPr>
            </w:pPr>
            <w:r w:rsidRPr="00AF0150">
              <w:rPr>
                <w:rStyle w:val="a6"/>
                <w:rFonts w:ascii="Arial" w:hAnsi="Arial" w:cs="Arial"/>
                <w:sz w:val="24"/>
                <w:szCs w:val="24"/>
              </w:rPr>
              <w:t>принятие мер для обеспечения электроэнергией учреждений здравоохранения, учреждений с круглосуточным пребыванием маломобильных групп населения</w:t>
            </w:r>
          </w:p>
        </w:tc>
        <w:tc>
          <w:tcPr>
            <w:tcW w:w="3809" w:type="dxa"/>
            <w:tcBorders>
              <w:top w:val="single" w:sz="4" w:space="0" w:color="auto"/>
              <w:left w:val="single" w:sz="4" w:space="0" w:color="auto"/>
            </w:tcBorders>
            <w:shd w:val="clear" w:color="auto" w:fill="auto"/>
          </w:tcPr>
          <w:p w:rsidR="0079563C" w:rsidRPr="00AF0150" w:rsidRDefault="0079563C" w:rsidP="008E2E0F">
            <w:pPr>
              <w:spacing w:after="0" w:line="240" w:lineRule="auto"/>
              <w:rPr>
                <w:rFonts w:ascii="Arial" w:hAnsi="Arial" w:cs="Arial"/>
                <w:sz w:val="24"/>
                <w:szCs w:val="24"/>
              </w:rPr>
            </w:pPr>
          </w:p>
        </w:tc>
        <w:tc>
          <w:tcPr>
            <w:tcW w:w="3890" w:type="dxa"/>
            <w:gridSpan w:val="2"/>
            <w:tcBorders>
              <w:top w:val="single" w:sz="4" w:space="0" w:color="auto"/>
              <w:left w:val="single" w:sz="4" w:space="0" w:color="auto"/>
              <w:right w:val="single" w:sz="4" w:space="0" w:color="auto"/>
            </w:tcBorders>
            <w:shd w:val="clear" w:color="auto" w:fill="auto"/>
          </w:tcPr>
          <w:p w:rsidR="0079563C" w:rsidRPr="00AF0150" w:rsidRDefault="0079563C" w:rsidP="008E2E0F">
            <w:pPr>
              <w:spacing w:after="0" w:line="240" w:lineRule="auto"/>
              <w:rPr>
                <w:rFonts w:ascii="Arial" w:hAnsi="Arial" w:cs="Arial"/>
                <w:sz w:val="24"/>
                <w:szCs w:val="24"/>
              </w:rPr>
            </w:pPr>
          </w:p>
        </w:tc>
      </w:tr>
      <w:tr w:rsidR="0079563C" w:rsidRPr="00AF0150" w:rsidTr="008E2E0F">
        <w:trPr>
          <w:trHeight w:hRule="exact" w:val="1406"/>
          <w:jc w:val="center"/>
        </w:trPr>
        <w:tc>
          <w:tcPr>
            <w:tcW w:w="700" w:type="dxa"/>
            <w:tcBorders>
              <w:top w:val="single" w:sz="4" w:space="0" w:color="auto"/>
              <w:left w:val="single" w:sz="4" w:space="0" w:color="auto"/>
              <w:bottom w:val="single" w:sz="4" w:space="0" w:color="auto"/>
            </w:tcBorders>
            <w:shd w:val="clear" w:color="auto" w:fill="auto"/>
          </w:tcPr>
          <w:p w:rsidR="0079563C" w:rsidRPr="00AF0150" w:rsidRDefault="0079563C" w:rsidP="008E2E0F">
            <w:pPr>
              <w:pStyle w:val="a7"/>
              <w:ind w:firstLine="140"/>
              <w:rPr>
                <w:rFonts w:ascii="Arial" w:hAnsi="Arial" w:cs="Arial"/>
                <w:sz w:val="24"/>
                <w:szCs w:val="24"/>
              </w:rPr>
            </w:pPr>
            <w:r w:rsidRPr="00AF0150">
              <w:rPr>
                <w:rStyle w:val="a6"/>
                <w:rFonts w:ascii="Arial" w:hAnsi="Arial" w:cs="Arial"/>
                <w:sz w:val="24"/>
                <w:szCs w:val="24"/>
              </w:rPr>
              <w:t>2</w:t>
            </w:r>
          </w:p>
        </w:tc>
        <w:tc>
          <w:tcPr>
            <w:tcW w:w="6937" w:type="dxa"/>
            <w:gridSpan w:val="2"/>
            <w:tcBorders>
              <w:top w:val="single" w:sz="4" w:space="0" w:color="auto"/>
              <w:left w:val="single" w:sz="4" w:space="0" w:color="auto"/>
              <w:bottom w:val="single" w:sz="4" w:space="0" w:color="auto"/>
            </w:tcBorders>
            <w:shd w:val="clear" w:color="auto" w:fill="auto"/>
          </w:tcPr>
          <w:p w:rsidR="0079563C" w:rsidRPr="00AF0150" w:rsidRDefault="0079563C" w:rsidP="008E2E0F">
            <w:pPr>
              <w:pStyle w:val="a7"/>
              <w:jc w:val="both"/>
              <w:rPr>
                <w:rFonts w:ascii="Arial" w:hAnsi="Arial" w:cs="Arial"/>
                <w:sz w:val="24"/>
                <w:szCs w:val="24"/>
              </w:rPr>
            </w:pPr>
            <w:r w:rsidRPr="00AF0150">
              <w:rPr>
                <w:rStyle w:val="a6"/>
                <w:rFonts w:ascii="Arial" w:hAnsi="Arial" w:cs="Arial"/>
                <w:sz w:val="24"/>
                <w:szCs w:val="24"/>
              </w:rPr>
              <w:t>Усиление ДДС, АДС (при необходимости)</w:t>
            </w:r>
          </w:p>
        </w:tc>
        <w:tc>
          <w:tcPr>
            <w:tcW w:w="3809" w:type="dxa"/>
            <w:tcBorders>
              <w:top w:val="single" w:sz="4" w:space="0" w:color="auto"/>
              <w:left w:val="single" w:sz="4" w:space="0" w:color="auto"/>
              <w:bottom w:val="single" w:sz="4" w:space="0" w:color="auto"/>
            </w:tcBorders>
            <w:shd w:val="clear" w:color="auto" w:fill="auto"/>
          </w:tcPr>
          <w:p w:rsidR="0079563C" w:rsidRPr="00AF0150" w:rsidRDefault="0079563C" w:rsidP="008E2E0F">
            <w:pPr>
              <w:pStyle w:val="a7"/>
              <w:rPr>
                <w:rFonts w:ascii="Arial" w:hAnsi="Arial" w:cs="Arial"/>
                <w:sz w:val="24"/>
                <w:szCs w:val="24"/>
              </w:rPr>
            </w:pPr>
            <w:r w:rsidRPr="00AF0150">
              <w:rPr>
                <w:rStyle w:val="a6"/>
                <w:rFonts w:ascii="Arial" w:hAnsi="Arial" w:cs="Arial"/>
                <w:sz w:val="24"/>
                <w:szCs w:val="24"/>
              </w:rPr>
              <w:t>4+ 01 ч. 30 мин.</w:t>
            </w:r>
          </w:p>
        </w:tc>
        <w:tc>
          <w:tcPr>
            <w:tcW w:w="3890" w:type="dxa"/>
            <w:gridSpan w:val="2"/>
            <w:tcBorders>
              <w:top w:val="single" w:sz="4" w:space="0" w:color="auto"/>
              <w:left w:val="single" w:sz="4" w:space="0" w:color="auto"/>
              <w:bottom w:val="single" w:sz="4" w:space="0" w:color="auto"/>
              <w:right w:val="single" w:sz="4" w:space="0" w:color="auto"/>
            </w:tcBorders>
            <w:shd w:val="clear" w:color="auto" w:fill="auto"/>
          </w:tcPr>
          <w:p w:rsidR="0079563C" w:rsidRPr="00AF0150" w:rsidRDefault="0079563C" w:rsidP="008E2E0F">
            <w:pPr>
              <w:pStyle w:val="a7"/>
              <w:rPr>
                <w:rFonts w:ascii="Arial" w:hAnsi="Arial" w:cs="Arial"/>
                <w:sz w:val="24"/>
                <w:szCs w:val="24"/>
              </w:rPr>
            </w:pPr>
            <w:r w:rsidRPr="00AF0150">
              <w:rPr>
                <w:rStyle w:val="a6"/>
                <w:rFonts w:ascii="Arial" w:hAnsi="Arial" w:cs="Arial"/>
                <w:sz w:val="24"/>
                <w:szCs w:val="24"/>
              </w:rPr>
              <w:t>Дежурно-диспетчерские службы: энергоснабжающая организация, теплоснабжающая организация, Администрация Ольховского муниципального района</w:t>
            </w:r>
          </w:p>
        </w:tc>
      </w:tr>
      <w:tr w:rsidR="0079563C" w:rsidRPr="00AF0150" w:rsidTr="008E2E0F">
        <w:trPr>
          <w:gridAfter w:val="1"/>
          <w:wAfter w:w="14" w:type="dxa"/>
          <w:trHeight w:hRule="exact" w:val="2403"/>
          <w:jc w:val="center"/>
        </w:trPr>
        <w:tc>
          <w:tcPr>
            <w:tcW w:w="700" w:type="dxa"/>
            <w:tcBorders>
              <w:top w:val="single" w:sz="4" w:space="0" w:color="auto"/>
              <w:left w:val="single" w:sz="4" w:space="0" w:color="auto"/>
              <w:bottom w:val="single" w:sz="4" w:space="0" w:color="auto"/>
            </w:tcBorders>
            <w:shd w:val="clear" w:color="auto" w:fill="auto"/>
          </w:tcPr>
          <w:p w:rsidR="0079563C" w:rsidRPr="00AF0150" w:rsidRDefault="0079563C" w:rsidP="008E2E0F">
            <w:pPr>
              <w:pStyle w:val="a7"/>
              <w:jc w:val="both"/>
              <w:rPr>
                <w:rFonts w:ascii="Arial" w:hAnsi="Arial" w:cs="Arial"/>
                <w:sz w:val="24"/>
                <w:szCs w:val="24"/>
              </w:rPr>
            </w:pPr>
            <w:r w:rsidRPr="00AF0150">
              <w:rPr>
                <w:rFonts w:ascii="Arial" w:hAnsi="Arial" w:cs="Arial"/>
                <w:sz w:val="24"/>
                <w:szCs w:val="24"/>
              </w:rPr>
              <w:br w:type="page"/>
            </w:r>
            <w:r w:rsidRPr="00AF0150">
              <w:rPr>
                <w:rStyle w:val="a6"/>
                <w:rFonts w:ascii="Arial" w:hAnsi="Arial" w:cs="Arial"/>
                <w:sz w:val="24"/>
                <w:szCs w:val="24"/>
              </w:rPr>
              <w:t>3</w:t>
            </w:r>
          </w:p>
        </w:tc>
        <w:tc>
          <w:tcPr>
            <w:tcW w:w="6937" w:type="dxa"/>
            <w:gridSpan w:val="2"/>
            <w:tcBorders>
              <w:top w:val="single" w:sz="4" w:space="0" w:color="auto"/>
              <w:left w:val="single" w:sz="4" w:space="0" w:color="auto"/>
              <w:bottom w:val="single" w:sz="4" w:space="0" w:color="auto"/>
            </w:tcBorders>
            <w:shd w:val="clear" w:color="auto" w:fill="auto"/>
          </w:tcPr>
          <w:p w:rsidR="0079563C" w:rsidRPr="00AF0150" w:rsidRDefault="0079563C" w:rsidP="008E2E0F">
            <w:pPr>
              <w:pStyle w:val="a7"/>
              <w:ind w:right="160"/>
              <w:jc w:val="both"/>
              <w:rPr>
                <w:rFonts w:ascii="Arial" w:hAnsi="Arial" w:cs="Arial"/>
                <w:sz w:val="24"/>
                <w:szCs w:val="24"/>
              </w:rPr>
            </w:pPr>
            <w:r w:rsidRPr="00AF0150">
              <w:rPr>
                <w:rStyle w:val="a6"/>
                <w:rFonts w:ascii="Arial" w:hAnsi="Arial" w:cs="Arial"/>
                <w:sz w:val="24"/>
                <w:szCs w:val="24"/>
              </w:rPr>
              <w:t>Проверка работоспособности автономных источников питания и поддержание их в постоянной готовности, отправка автономных источников питания для обеспечения электроэнергией котельных, насосных станций, учреждений здравоохранения, учреждений с круглосуточным пребыванием маломобильных групп населения; подключение дополнительных источников энергоснабжения (освещения) для работы в темное время суток; обеспечение бесперебойной подачи тепла в жилые кварталы.</w:t>
            </w:r>
          </w:p>
        </w:tc>
        <w:tc>
          <w:tcPr>
            <w:tcW w:w="3809" w:type="dxa"/>
            <w:tcBorders>
              <w:top w:val="single" w:sz="4" w:space="0" w:color="auto"/>
              <w:left w:val="single" w:sz="4" w:space="0" w:color="auto"/>
              <w:bottom w:val="single" w:sz="4" w:space="0" w:color="auto"/>
            </w:tcBorders>
            <w:shd w:val="clear" w:color="auto" w:fill="auto"/>
          </w:tcPr>
          <w:p w:rsidR="0079563C" w:rsidRPr="00AF0150" w:rsidRDefault="0079563C" w:rsidP="008E2E0F">
            <w:pPr>
              <w:pStyle w:val="a7"/>
              <w:ind w:left="104"/>
              <w:jc w:val="both"/>
              <w:rPr>
                <w:rFonts w:ascii="Arial" w:hAnsi="Arial" w:cs="Arial"/>
                <w:sz w:val="24"/>
                <w:szCs w:val="24"/>
              </w:rPr>
            </w:pPr>
            <w:r w:rsidRPr="00AF0150">
              <w:rPr>
                <w:rStyle w:val="a6"/>
                <w:rFonts w:ascii="Arial" w:hAnsi="Arial" w:cs="Arial"/>
                <w:sz w:val="24"/>
                <w:szCs w:val="24"/>
              </w:rPr>
              <w:t>4+ (0 ч. 30 мин. - 01 ч. 00 мин.)</w:t>
            </w:r>
          </w:p>
        </w:tc>
        <w:tc>
          <w:tcPr>
            <w:tcW w:w="3876" w:type="dxa"/>
            <w:tcBorders>
              <w:top w:val="single" w:sz="4" w:space="0" w:color="auto"/>
              <w:left w:val="single" w:sz="4" w:space="0" w:color="auto"/>
              <w:bottom w:val="single" w:sz="4" w:space="0" w:color="auto"/>
              <w:right w:val="single" w:sz="4" w:space="0" w:color="auto"/>
            </w:tcBorders>
            <w:shd w:val="clear" w:color="auto" w:fill="auto"/>
          </w:tcPr>
          <w:p w:rsidR="0079563C" w:rsidRPr="00AF0150" w:rsidRDefault="0079563C" w:rsidP="008E2E0F">
            <w:pPr>
              <w:pStyle w:val="a7"/>
              <w:rPr>
                <w:rFonts w:ascii="Arial" w:hAnsi="Arial" w:cs="Arial"/>
                <w:sz w:val="24"/>
                <w:szCs w:val="24"/>
              </w:rPr>
            </w:pPr>
            <w:r w:rsidRPr="00AF0150">
              <w:rPr>
                <w:rStyle w:val="a6"/>
                <w:rFonts w:ascii="Arial" w:hAnsi="Arial" w:cs="Arial"/>
                <w:sz w:val="24"/>
                <w:szCs w:val="24"/>
              </w:rPr>
              <w:t>Дежурно-диспетчерские службы: энергоснабжающая организация, теплоснабжающая организация, Администрация Ольховского муниципального района</w:t>
            </w:r>
          </w:p>
        </w:tc>
      </w:tr>
      <w:tr w:rsidR="0079563C" w:rsidRPr="00AF0150" w:rsidTr="008E2E0F">
        <w:trPr>
          <w:gridAfter w:val="1"/>
          <w:wAfter w:w="14" w:type="dxa"/>
          <w:trHeight w:hRule="exact" w:val="1858"/>
          <w:jc w:val="center"/>
        </w:trPr>
        <w:tc>
          <w:tcPr>
            <w:tcW w:w="700" w:type="dxa"/>
            <w:tcBorders>
              <w:top w:val="single" w:sz="4" w:space="0" w:color="auto"/>
              <w:left w:val="single" w:sz="4" w:space="0" w:color="auto"/>
            </w:tcBorders>
            <w:shd w:val="clear" w:color="auto" w:fill="auto"/>
          </w:tcPr>
          <w:p w:rsidR="0079563C" w:rsidRPr="00AF0150" w:rsidRDefault="0079563C" w:rsidP="008E2E0F">
            <w:pPr>
              <w:pStyle w:val="a7"/>
              <w:rPr>
                <w:rFonts w:ascii="Arial" w:hAnsi="Arial" w:cs="Arial"/>
                <w:sz w:val="24"/>
                <w:szCs w:val="24"/>
              </w:rPr>
            </w:pPr>
            <w:r w:rsidRPr="00AF0150">
              <w:rPr>
                <w:rStyle w:val="a6"/>
                <w:rFonts w:ascii="Arial" w:hAnsi="Arial" w:cs="Arial"/>
                <w:sz w:val="24"/>
                <w:szCs w:val="24"/>
              </w:rPr>
              <w:t>4</w:t>
            </w:r>
          </w:p>
        </w:tc>
        <w:tc>
          <w:tcPr>
            <w:tcW w:w="6937" w:type="dxa"/>
            <w:gridSpan w:val="2"/>
            <w:tcBorders>
              <w:top w:val="single" w:sz="4" w:space="0" w:color="auto"/>
              <w:left w:val="single" w:sz="4" w:space="0" w:color="auto"/>
            </w:tcBorders>
            <w:shd w:val="clear" w:color="auto" w:fill="auto"/>
          </w:tcPr>
          <w:p w:rsidR="0079563C" w:rsidRPr="00AF0150" w:rsidRDefault="0079563C" w:rsidP="008E2E0F">
            <w:pPr>
              <w:pStyle w:val="a7"/>
              <w:ind w:right="160"/>
              <w:jc w:val="both"/>
              <w:rPr>
                <w:rFonts w:ascii="Arial" w:hAnsi="Arial" w:cs="Arial"/>
                <w:sz w:val="24"/>
                <w:szCs w:val="24"/>
              </w:rPr>
            </w:pPr>
            <w:r w:rsidRPr="00AF0150">
              <w:rPr>
                <w:rStyle w:val="a6"/>
                <w:rFonts w:ascii="Arial" w:hAnsi="Arial" w:cs="Arial"/>
                <w:sz w:val="24"/>
                <w:szCs w:val="24"/>
              </w:rPr>
              <w:t>Руководителю оперативного штаба по ликвидации аварии организовать оповещение членов оперативного штаба (место сбора - Администрация Ольховского муниципального района) Доложить результаты оповещения Руководителю оперативного штаба (заместителю)</w:t>
            </w:r>
          </w:p>
        </w:tc>
        <w:tc>
          <w:tcPr>
            <w:tcW w:w="3809" w:type="dxa"/>
            <w:tcBorders>
              <w:top w:val="single" w:sz="4" w:space="0" w:color="auto"/>
              <w:left w:val="single" w:sz="4" w:space="0" w:color="auto"/>
            </w:tcBorders>
            <w:shd w:val="clear" w:color="auto" w:fill="auto"/>
          </w:tcPr>
          <w:p w:rsidR="0079563C" w:rsidRPr="00AF0150" w:rsidRDefault="0079563C" w:rsidP="008E2E0F">
            <w:pPr>
              <w:pStyle w:val="a7"/>
              <w:ind w:left="104"/>
              <w:rPr>
                <w:rFonts w:ascii="Arial" w:hAnsi="Arial" w:cs="Arial"/>
                <w:sz w:val="24"/>
                <w:szCs w:val="24"/>
              </w:rPr>
            </w:pPr>
            <w:r w:rsidRPr="00AF0150">
              <w:rPr>
                <w:rStyle w:val="a6"/>
                <w:rFonts w:ascii="Arial" w:hAnsi="Arial" w:cs="Arial"/>
                <w:sz w:val="24"/>
                <w:szCs w:val="24"/>
              </w:rPr>
              <w:t>Немедленно в рабочее время 4+ 0 ч. 20 мин в нерабочее время Ч +1 час 30 мин</w:t>
            </w:r>
          </w:p>
        </w:tc>
        <w:tc>
          <w:tcPr>
            <w:tcW w:w="3876" w:type="dxa"/>
            <w:tcBorders>
              <w:top w:val="single" w:sz="4" w:space="0" w:color="auto"/>
              <w:left w:val="single" w:sz="4" w:space="0" w:color="auto"/>
              <w:right w:val="single" w:sz="4" w:space="0" w:color="auto"/>
            </w:tcBorders>
            <w:shd w:val="clear" w:color="auto" w:fill="auto"/>
          </w:tcPr>
          <w:p w:rsidR="0079563C" w:rsidRPr="00AF0150" w:rsidRDefault="0079563C" w:rsidP="008E2E0F">
            <w:pPr>
              <w:pStyle w:val="a7"/>
              <w:rPr>
                <w:rFonts w:ascii="Arial" w:hAnsi="Arial" w:cs="Arial"/>
                <w:sz w:val="24"/>
                <w:szCs w:val="24"/>
              </w:rPr>
            </w:pPr>
            <w:r w:rsidRPr="00AF0150">
              <w:rPr>
                <w:rStyle w:val="a6"/>
                <w:rFonts w:ascii="Arial" w:hAnsi="Arial" w:cs="Arial"/>
                <w:sz w:val="24"/>
                <w:szCs w:val="24"/>
              </w:rPr>
              <w:t>Дежурный ЕДДС</w:t>
            </w:r>
          </w:p>
        </w:tc>
      </w:tr>
      <w:tr w:rsidR="0079563C" w:rsidRPr="00AF0150" w:rsidTr="008E2E0F">
        <w:trPr>
          <w:gridAfter w:val="1"/>
          <w:wAfter w:w="14" w:type="dxa"/>
          <w:trHeight w:hRule="exact" w:val="1853"/>
          <w:jc w:val="center"/>
        </w:trPr>
        <w:tc>
          <w:tcPr>
            <w:tcW w:w="700" w:type="dxa"/>
            <w:tcBorders>
              <w:top w:val="single" w:sz="4" w:space="0" w:color="auto"/>
              <w:left w:val="single" w:sz="4" w:space="0" w:color="auto"/>
            </w:tcBorders>
            <w:shd w:val="clear" w:color="auto" w:fill="auto"/>
          </w:tcPr>
          <w:p w:rsidR="0079563C" w:rsidRPr="00AF0150" w:rsidRDefault="0079563C" w:rsidP="008E2E0F">
            <w:pPr>
              <w:pStyle w:val="a7"/>
              <w:rPr>
                <w:rFonts w:ascii="Arial" w:hAnsi="Arial" w:cs="Arial"/>
                <w:sz w:val="24"/>
                <w:szCs w:val="24"/>
              </w:rPr>
            </w:pPr>
            <w:r w:rsidRPr="00AF0150">
              <w:rPr>
                <w:rStyle w:val="a6"/>
                <w:rFonts w:ascii="Arial" w:hAnsi="Arial" w:cs="Arial"/>
                <w:sz w:val="24"/>
                <w:szCs w:val="24"/>
              </w:rPr>
              <w:lastRenderedPageBreak/>
              <w:t>5</w:t>
            </w:r>
          </w:p>
        </w:tc>
        <w:tc>
          <w:tcPr>
            <w:tcW w:w="6937" w:type="dxa"/>
            <w:gridSpan w:val="2"/>
            <w:tcBorders>
              <w:top w:val="single" w:sz="4" w:space="0" w:color="auto"/>
              <w:left w:val="single" w:sz="4" w:space="0" w:color="auto"/>
            </w:tcBorders>
            <w:shd w:val="clear" w:color="auto" w:fill="auto"/>
          </w:tcPr>
          <w:p w:rsidR="0079563C" w:rsidRPr="00AF0150" w:rsidRDefault="0079563C" w:rsidP="008E2E0F">
            <w:pPr>
              <w:pStyle w:val="a7"/>
              <w:ind w:right="160"/>
              <w:jc w:val="both"/>
              <w:rPr>
                <w:rFonts w:ascii="Arial" w:hAnsi="Arial" w:cs="Arial"/>
                <w:sz w:val="24"/>
                <w:szCs w:val="24"/>
              </w:rPr>
            </w:pPr>
            <w:r w:rsidRPr="00AF0150">
              <w:rPr>
                <w:rStyle w:val="a6"/>
                <w:rFonts w:ascii="Arial" w:hAnsi="Arial" w:cs="Arial"/>
                <w:sz w:val="24"/>
                <w:szCs w:val="24"/>
              </w:rPr>
              <w:t>Проведение расчётов по устойчивости функционирования систем отопления в условиях критически низких температур при отсутствии энергоснабжения и выдача рекомендаций в Администрацию Ольховского муниципального района</w:t>
            </w:r>
          </w:p>
        </w:tc>
        <w:tc>
          <w:tcPr>
            <w:tcW w:w="3809" w:type="dxa"/>
            <w:tcBorders>
              <w:top w:val="single" w:sz="4" w:space="0" w:color="auto"/>
              <w:left w:val="single" w:sz="4" w:space="0" w:color="auto"/>
            </w:tcBorders>
            <w:shd w:val="clear" w:color="auto" w:fill="auto"/>
          </w:tcPr>
          <w:p w:rsidR="0079563C" w:rsidRPr="00AF0150" w:rsidRDefault="0079563C" w:rsidP="008E2E0F">
            <w:pPr>
              <w:pStyle w:val="a7"/>
              <w:ind w:left="104"/>
              <w:jc w:val="both"/>
              <w:rPr>
                <w:rFonts w:ascii="Arial" w:hAnsi="Arial" w:cs="Arial"/>
                <w:sz w:val="24"/>
                <w:szCs w:val="24"/>
              </w:rPr>
            </w:pPr>
            <w:r w:rsidRPr="00AF0150">
              <w:rPr>
                <w:rStyle w:val="a6"/>
                <w:rFonts w:ascii="Arial" w:hAnsi="Arial" w:cs="Arial"/>
                <w:sz w:val="24"/>
                <w:szCs w:val="24"/>
              </w:rPr>
              <w:t>Ч + 2 ч. 00 мин.</w:t>
            </w:r>
          </w:p>
        </w:tc>
        <w:tc>
          <w:tcPr>
            <w:tcW w:w="3876" w:type="dxa"/>
            <w:tcBorders>
              <w:top w:val="single" w:sz="4" w:space="0" w:color="auto"/>
              <w:left w:val="single" w:sz="4" w:space="0" w:color="auto"/>
              <w:right w:val="single" w:sz="4" w:space="0" w:color="auto"/>
            </w:tcBorders>
            <w:shd w:val="clear" w:color="auto" w:fill="auto"/>
          </w:tcPr>
          <w:p w:rsidR="0079563C" w:rsidRPr="00AF0150" w:rsidRDefault="0079563C" w:rsidP="008E2E0F">
            <w:pPr>
              <w:pStyle w:val="a7"/>
              <w:tabs>
                <w:tab w:val="left" w:pos="1718"/>
              </w:tabs>
              <w:rPr>
                <w:rFonts w:ascii="Arial" w:hAnsi="Arial" w:cs="Arial"/>
                <w:sz w:val="24"/>
                <w:szCs w:val="24"/>
              </w:rPr>
            </w:pPr>
            <w:r w:rsidRPr="00AF0150">
              <w:rPr>
                <w:rStyle w:val="a6"/>
                <w:rFonts w:ascii="Arial" w:hAnsi="Arial" w:cs="Arial"/>
                <w:sz w:val="24"/>
                <w:szCs w:val="24"/>
              </w:rPr>
              <w:t>Дежурно-диспетчерские службы</w:t>
            </w:r>
            <w:r w:rsidRPr="00AF0150">
              <w:rPr>
                <w:rStyle w:val="a6"/>
                <w:rFonts w:ascii="Arial" w:hAnsi="Arial" w:cs="Arial"/>
                <w:sz w:val="24"/>
                <w:szCs w:val="24"/>
              </w:rPr>
              <w:tab/>
              <w:t>Ольховского муниципального района</w:t>
            </w:r>
          </w:p>
        </w:tc>
      </w:tr>
      <w:tr w:rsidR="0079563C" w:rsidRPr="00AF0150" w:rsidTr="008E2E0F">
        <w:trPr>
          <w:gridAfter w:val="1"/>
          <w:wAfter w:w="14" w:type="dxa"/>
          <w:trHeight w:hRule="exact" w:val="3252"/>
          <w:jc w:val="center"/>
        </w:trPr>
        <w:tc>
          <w:tcPr>
            <w:tcW w:w="700" w:type="dxa"/>
            <w:tcBorders>
              <w:top w:val="single" w:sz="4" w:space="0" w:color="auto"/>
              <w:left w:val="single" w:sz="4" w:space="0" w:color="auto"/>
              <w:bottom w:val="single" w:sz="4" w:space="0" w:color="auto"/>
            </w:tcBorders>
            <w:shd w:val="clear" w:color="auto" w:fill="auto"/>
          </w:tcPr>
          <w:p w:rsidR="0079563C" w:rsidRPr="00AF0150" w:rsidRDefault="0079563C" w:rsidP="008E2E0F">
            <w:pPr>
              <w:pStyle w:val="a7"/>
              <w:rPr>
                <w:rFonts w:ascii="Arial" w:hAnsi="Arial" w:cs="Arial"/>
                <w:sz w:val="24"/>
                <w:szCs w:val="24"/>
              </w:rPr>
            </w:pPr>
            <w:r w:rsidRPr="00AF0150">
              <w:rPr>
                <w:rStyle w:val="a6"/>
                <w:rFonts w:ascii="Arial" w:hAnsi="Arial" w:cs="Arial"/>
                <w:sz w:val="24"/>
                <w:szCs w:val="24"/>
              </w:rPr>
              <w:t>6</w:t>
            </w:r>
          </w:p>
        </w:tc>
        <w:tc>
          <w:tcPr>
            <w:tcW w:w="6937" w:type="dxa"/>
            <w:gridSpan w:val="2"/>
            <w:tcBorders>
              <w:top w:val="single" w:sz="4" w:space="0" w:color="auto"/>
              <w:left w:val="single" w:sz="4" w:space="0" w:color="auto"/>
              <w:bottom w:val="single" w:sz="4" w:space="0" w:color="auto"/>
            </w:tcBorders>
            <w:shd w:val="clear" w:color="auto" w:fill="auto"/>
          </w:tcPr>
          <w:p w:rsidR="0079563C" w:rsidRPr="00AF0150" w:rsidRDefault="0079563C" w:rsidP="008E2E0F">
            <w:pPr>
              <w:pStyle w:val="a7"/>
              <w:ind w:right="160"/>
              <w:jc w:val="both"/>
              <w:rPr>
                <w:rFonts w:ascii="Arial" w:hAnsi="Arial" w:cs="Arial"/>
                <w:sz w:val="24"/>
                <w:szCs w:val="24"/>
              </w:rPr>
            </w:pPr>
            <w:r w:rsidRPr="00AF0150">
              <w:rPr>
                <w:rStyle w:val="a6"/>
                <w:rFonts w:ascii="Arial" w:hAnsi="Arial" w:cs="Arial"/>
                <w:sz w:val="24"/>
                <w:szCs w:val="24"/>
              </w:rPr>
              <w:t>Проведение заседания КЧС и ОПБ Ольховского муниципального района и подготовка распоряжения председателя комиссии по ЧС и ОПБ Ольховского муниципального района «О переводе звена территориальной подсистемы РСЧС в режим ПОВЫШЕННОЙ ГОТОВНОСТИ» (по решению председателя КЧС и ОПБ Ольховского муниципального района при критически низких температурах, остановках котельных, водозаборов, прекращении отопления учреждений здравоохранения, учреждений с круглосуточным пребыванием маломобильных групп населения, школ повлекшие нарушения условий жизнедеятельности людей</w:t>
            </w:r>
          </w:p>
        </w:tc>
        <w:tc>
          <w:tcPr>
            <w:tcW w:w="3809" w:type="dxa"/>
            <w:tcBorders>
              <w:top w:val="single" w:sz="4" w:space="0" w:color="auto"/>
              <w:left w:val="single" w:sz="4" w:space="0" w:color="auto"/>
              <w:bottom w:val="single" w:sz="4" w:space="0" w:color="auto"/>
            </w:tcBorders>
            <w:shd w:val="clear" w:color="auto" w:fill="auto"/>
          </w:tcPr>
          <w:p w:rsidR="0079563C" w:rsidRPr="00AF0150" w:rsidRDefault="0079563C" w:rsidP="008E2E0F">
            <w:pPr>
              <w:pStyle w:val="a7"/>
              <w:ind w:left="104"/>
              <w:rPr>
                <w:rFonts w:ascii="Arial" w:hAnsi="Arial" w:cs="Arial"/>
                <w:sz w:val="24"/>
                <w:szCs w:val="24"/>
              </w:rPr>
            </w:pPr>
            <w:r w:rsidRPr="00AF0150">
              <w:rPr>
                <w:rStyle w:val="a6"/>
                <w:rFonts w:ascii="Arial" w:hAnsi="Arial" w:cs="Arial"/>
                <w:sz w:val="24"/>
                <w:szCs w:val="24"/>
              </w:rPr>
              <w:t>4+ (1 ч. 30 мин- 2 ч. 30 мин).</w:t>
            </w:r>
          </w:p>
        </w:tc>
        <w:tc>
          <w:tcPr>
            <w:tcW w:w="3876" w:type="dxa"/>
            <w:tcBorders>
              <w:top w:val="single" w:sz="4" w:space="0" w:color="auto"/>
              <w:left w:val="single" w:sz="4" w:space="0" w:color="auto"/>
              <w:bottom w:val="single" w:sz="4" w:space="0" w:color="auto"/>
              <w:right w:val="single" w:sz="4" w:space="0" w:color="auto"/>
            </w:tcBorders>
            <w:shd w:val="clear" w:color="auto" w:fill="auto"/>
          </w:tcPr>
          <w:p w:rsidR="0079563C" w:rsidRPr="00AF0150" w:rsidRDefault="0079563C" w:rsidP="008E2E0F">
            <w:pPr>
              <w:pStyle w:val="a7"/>
              <w:ind w:left="121" w:right="46"/>
              <w:jc w:val="both"/>
              <w:rPr>
                <w:rStyle w:val="a6"/>
                <w:rFonts w:ascii="Arial" w:hAnsi="Arial" w:cs="Arial"/>
                <w:sz w:val="24"/>
                <w:szCs w:val="24"/>
              </w:rPr>
            </w:pPr>
            <w:r w:rsidRPr="00AF0150">
              <w:rPr>
                <w:rStyle w:val="a6"/>
                <w:rFonts w:ascii="Arial" w:hAnsi="Arial" w:cs="Arial"/>
                <w:sz w:val="24"/>
                <w:szCs w:val="24"/>
              </w:rPr>
              <w:t>Председатель КЧС и ОПБ Ольховского муниципального района Оперативный штаб КЧС и ОПБ Ольховского муниципального</w:t>
            </w:r>
          </w:p>
          <w:p w:rsidR="0079563C" w:rsidRPr="00AF0150" w:rsidRDefault="0079563C" w:rsidP="008E2E0F">
            <w:pPr>
              <w:pStyle w:val="a7"/>
              <w:ind w:left="121" w:right="46"/>
              <w:jc w:val="both"/>
              <w:rPr>
                <w:rFonts w:ascii="Arial" w:hAnsi="Arial" w:cs="Arial"/>
                <w:sz w:val="24"/>
                <w:szCs w:val="24"/>
              </w:rPr>
            </w:pPr>
            <w:r w:rsidRPr="00AF0150">
              <w:rPr>
                <w:rStyle w:val="a6"/>
                <w:rFonts w:ascii="Arial" w:hAnsi="Arial" w:cs="Arial"/>
                <w:sz w:val="24"/>
                <w:szCs w:val="24"/>
              </w:rPr>
              <w:t>района</w:t>
            </w:r>
          </w:p>
        </w:tc>
      </w:tr>
      <w:tr w:rsidR="0079563C" w:rsidRPr="00AF0150" w:rsidTr="008E2E0F">
        <w:trPr>
          <w:trHeight w:hRule="exact" w:val="754"/>
          <w:jc w:val="center"/>
        </w:trPr>
        <w:tc>
          <w:tcPr>
            <w:tcW w:w="706" w:type="dxa"/>
            <w:gridSpan w:val="2"/>
            <w:tcBorders>
              <w:top w:val="single" w:sz="4" w:space="0" w:color="auto"/>
              <w:left w:val="single" w:sz="4" w:space="0" w:color="auto"/>
            </w:tcBorders>
            <w:shd w:val="clear" w:color="auto" w:fill="auto"/>
          </w:tcPr>
          <w:p w:rsidR="0079563C" w:rsidRPr="00AF0150" w:rsidRDefault="0079563C" w:rsidP="008E2E0F">
            <w:pPr>
              <w:pStyle w:val="a7"/>
              <w:rPr>
                <w:rFonts w:ascii="Arial" w:hAnsi="Arial" w:cs="Arial"/>
                <w:sz w:val="24"/>
                <w:szCs w:val="24"/>
              </w:rPr>
            </w:pPr>
            <w:r w:rsidRPr="00AF0150">
              <w:rPr>
                <w:rStyle w:val="a6"/>
                <w:rFonts w:ascii="Arial" w:hAnsi="Arial" w:cs="Arial"/>
                <w:sz w:val="24"/>
                <w:szCs w:val="24"/>
              </w:rPr>
              <w:t>7</w:t>
            </w:r>
          </w:p>
        </w:tc>
        <w:tc>
          <w:tcPr>
            <w:tcW w:w="6931" w:type="dxa"/>
            <w:tcBorders>
              <w:top w:val="single" w:sz="4" w:space="0" w:color="auto"/>
              <w:left w:val="single" w:sz="4" w:space="0" w:color="auto"/>
            </w:tcBorders>
            <w:shd w:val="clear" w:color="auto" w:fill="auto"/>
          </w:tcPr>
          <w:p w:rsidR="0079563C" w:rsidRPr="00AF0150" w:rsidRDefault="0079563C" w:rsidP="008E2E0F">
            <w:pPr>
              <w:pStyle w:val="a7"/>
              <w:tabs>
                <w:tab w:val="left" w:pos="2165"/>
                <w:tab w:val="left" w:pos="3710"/>
                <w:tab w:val="left" w:pos="5995"/>
              </w:tabs>
              <w:ind w:right="160"/>
              <w:jc w:val="both"/>
              <w:rPr>
                <w:rFonts w:ascii="Arial" w:hAnsi="Arial" w:cs="Arial"/>
                <w:sz w:val="24"/>
                <w:szCs w:val="24"/>
              </w:rPr>
            </w:pPr>
            <w:r w:rsidRPr="00AF0150">
              <w:rPr>
                <w:rStyle w:val="a6"/>
                <w:rFonts w:ascii="Arial" w:hAnsi="Arial" w:cs="Arial"/>
                <w:sz w:val="24"/>
                <w:szCs w:val="24"/>
              </w:rPr>
              <w:t>Организация</w:t>
            </w:r>
            <w:r w:rsidRPr="00AF0150">
              <w:rPr>
                <w:rStyle w:val="a6"/>
                <w:rFonts w:ascii="Arial" w:hAnsi="Arial" w:cs="Arial"/>
                <w:sz w:val="24"/>
                <w:szCs w:val="24"/>
              </w:rPr>
              <w:tab/>
              <w:t>работы</w:t>
            </w:r>
            <w:r w:rsidRPr="00AF0150">
              <w:rPr>
                <w:rStyle w:val="a6"/>
                <w:rFonts w:ascii="Arial" w:hAnsi="Arial" w:cs="Arial"/>
                <w:sz w:val="24"/>
                <w:szCs w:val="24"/>
              </w:rPr>
              <w:tab/>
              <w:t>оперативного</w:t>
            </w:r>
            <w:r w:rsidRPr="00AF0150">
              <w:rPr>
                <w:rStyle w:val="a6"/>
                <w:rFonts w:ascii="Arial" w:hAnsi="Arial" w:cs="Arial"/>
                <w:sz w:val="24"/>
                <w:szCs w:val="24"/>
              </w:rPr>
              <w:tab/>
              <w:t>штаба</w:t>
            </w:r>
          </w:p>
          <w:p w:rsidR="0079563C" w:rsidRPr="00AF0150" w:rsidRDefault="0079563C" w:rsidP="008E2E0F">
            <w:pPr>
              <w:pStyle w:val="a7"/>
              <w:ind w:right="160"/>
              <w:jc w:val="both"/>
              <w:rPr>
                <w:rFonts w:ascii="Arial" w:hAnsi="Arial" w:cs="Arial"/>
                <w:sz w:val="24"/>
                <w:szCs w:val="24"/>
              </w:rPr>
            </w:pPr>
            <w:r w:rsidRPr="00AF0150">
              <w:rPr>
                <w:rStyle w:val="a6"/>
                <w:rFonts w:ascii="Arial" w:hAnsi="Arial" w:cs="Arial"/>
                <w:sz w:val="24"/>
                <w:szCs w:val="24"/>
              </w:rPr>
              <w:t>Ольховского муниципального района</w:t>
            </w:r>
          </w:p>
        </w:tc>
        <w:tc>
          <w:tcPr>
            <w:tcW w:w="3809" w:type="dxa"/>
            <w:tcBorders>
              <w:top w:val="single" w:sz="4" w:space="0" w:color="auto"/>
              <w:left w:val="single" w:sz="4" w:space="0" w:color="auto"/>
            </w:tcBorders>
            <w:shd w:val="clear" w:color="auto" w:fill="auto"/>
          </w:tcPr>
          <w:p w:rsidR="0079563C" w:rsidRPr="00AF0150" w:rsidRDefault="0079563C" w:rsidP="008E2E0F">
            <w:pPr>
              <w:pStyle w:val="a7"/>
              <w:rPr>
                <w:rFonts w:ascii="Arial" w:hAnsi="Arial" w:cs="Arial"/>
                <w:sz w:val="24"/>
                <w:szCs w:val="24"/>
              </w:rPr>
            </w:pPr>
            <w:r w:rsidRPr="00AF0150">
              <w:rPr>
                <w:rStyle w:val="a6"/>
                <w:rFonts w:ascii="Arial" w:hAnsi="Arial" w:cs="Arial"/>
                <w:sz w:val="24"/>
                <w:szCs w:val="24"/>
              </w:rPr>
              <w:t>4+2 ч. 30 мин.</w:t>
            </w:r>
          </w:p>
        </w:tc>
        <w:tc>
          <w:tcPr>
            <w:tcW w:w="3890" w:type="dxa"/>
            <w:gridSpan w:val="2"/>
            <w:tcBorders>
              <w:top w:val="single" w:sz="4" w:space="0" w:color="auto"/>
              <w:left w:val="single" w:sz="4" w:space="0" w:color="auto"/>
              <w:right w:val="single" w:sz="4" w:space="0" w:color="auto"/>
            </w:tcBorders>
            <w:shd w:val="clear" w:color="auto" w:fill="auto"/>
          </w:tcPr>
          <w:p w:rsidR="0079563C" w:rsidRPr="00AF0150" w:rsidRDefault="0079563C" w:rsidP="008E2E0F">
            <w:pPr>
              <w:pStyle w:val="a7"/>
              <w:rPr>
                <w:rFonts w:ascii="Arial" w:hAnsi="Arial" w:cs="Arial"/>
                <w:sz w:val="24"/>
                <w:szCs w:val="24"/>
              </w:rPr>
            </w:pPr>
            <w:r w:rsidRPr="00AF0150">
              <w:rPr>
                <w:rStyle w:val="a6"/>
                <w:rFonts w:ascii="Arial" w:hAnsi="Arial" w:cs="Arial"/>
                <w:sz w:val="24"/>
                <w:szCs w:val="24"/>
              </w:rPr>
              <w:t>Глава</w:t>
            </w:r>
            <w:r w:rsidRPr="00AF0150">
              <w:rPr>
                <w:rStyle w:val="a6"/>
                <w:rFonts w:ascii="Arial" w:hAnsi="Arial" w:cs="Arial"/>
                <w:sz w:val="24"/>
                <w:szCs w:val="24"/>
              </w:rPr>
              <w:tab/>
              <w:t>Ольховского муниципального района</w:t>
            </w:r>
          </w:p>
        </w:tc>
      </w:tr>
      <w:tr w:rsidR="0079563C" w:rsidRPr="00AF0150" w:rsidTr="008E2E0F">
        <w:trPr>
          <w:trHeight w:hRule="exact" w:val="2962"/>
          <w:jc w:val="center"/>
        </w:trPr>
        <w:tc>
          <w:tcPr>
            <w:tcW w:w="706" w:type="dxa"/>
            <w:gridSpan w:val="2"/>
            <w:tcBorders>
              <w:top w:val="single" w:sz="4" w:space="0" w:color="auto"/>
              <w:left w:val="single" w:sz="4" w:space="0" w:color="auto"/>
            </w:tcBorders>
            <w:shd w:val="clear" w:color="auto" w:fill="auto"/>
          </w:tcPr>
          <w:p w:rsidR="0079563C" w:rsidRPr="00AF0150" w:rsidRDefault="0079563C" w:rsidP="008E2E0F">
            <w:pPr>
              <w:pStyle w:val="a7"/>
              <w:rPr>
                <w:rFonts w:ascii="Arial" w:hAnsi="Arial" w:cs="Arial"/>
                <w:sz w:val="24"/>
                <w:szCs w:val="24"/>
              </w:rPr>
            </w:pPr>
            <w:r w:rsidRPr="00AF0150">
              <w:rPr>
                <w:rStyle w:val="a6"/>
                <w:rFonts w:ascii="Arial" w:hAnsi="Arial" w:cs="Arial"/>
                <w:sz w:val="24"/>
                <w:szCs w:val="24"/>
              </w:rPr>
              <w:t>8</w:t>
            </w:r>
          </w:p>
        </w:tc>
        <w:tc>
          <w:tcPr>
            <w:tcW w:w="6931" w:type="dxa"/>
            <w:tcBorders>
              <w:top w:val="single" w:sz="4" w:space="0" w:color="auto"/>
              <w:left w:val="single" w:sz="4" w:space="0" w:color="auto"/>
            </w:tcBorders>
            <w:shd w:val="clear" w:color="auto" w:fill="auto"/>
          </w:tcPr>
          <w:p w:rsidR="0079563C" w:rsidRPr="00AF0150" w:rsidRDefault="0079563C" w:rsidP="008E2E0F">
            <w:pPr>
              <w:pStyle w:val="a7"/>
              <w:ind w:right="160"/>
              <w:jc w:val="both"/>
              <w:rPr>
                <w:rFonts w:ascii="Arial" w:hAnsi="Arial" w:cs="Arial"/>
                <w:sz w:val="24"/>
                <w:szCs w:val="24"/>
              </w:rPr>
            </w:pPr>
            <w:r w:rsidRPr="00AF0150">
              <w:rPr>
                <w:rStyle w:val="a6"/>
                <w:rFonts w:ascii="Arial" w:hAnsi="Arial" w:cs="Arial"/>
                <w:sz w:val="24"/>
                <w:szCs w:val="24"/>
              </w:rPr>
              <w:t>Уточнение (при необходимости):</w:t>
            </w:r>
          </w:p>
          <w:p w:rsidR="0079563C" w:rsidRPr="00AF0150" w:rsidRDefault="0079563C" w:rsidP="008E2E0F">
            <w:pPr>
              <w:pStyle w:val="a7"/>
              <w:ind w:right="160"/>
              <w:jc w:val="both"/>
              <w:rPr>
                <w:rFonts w:ascii="Arial" w:hAnsi="Arial" w:cs="Arial"/>
                <w:sz w:val="24"/>
                <w:szCs w:val="24"/>
              </w:rPr>
            </w:pPr>
            <w:r w:rsidRPr="00AF0150">
              <w:rPr>
                <w:rStyle w:val="a6"/>
                <w:rFonts w:ascii="Arial" w:hAnsi="Arial" w:cs="Arial"/>
                <w:sz w:val="24"/>
                <w:szCs w:val="24"/>
              </w:rPr>
              <w:t>пунктов приёма эвакуируемого населения;</w:t>
            </w:r>
          </w:p>
          <w:p w:rsidR="0079563C" w:rsidRPr="00AF0150" w:rsidRDefault="0079563C" w:rsidP="008E2E0F">
            <w:pPr>
              <w:pStyle w:val="a7"/>
              <w:ind w:right="160"/>
              <w:jc w:val="both"/>
              <w:rPr>
                <w:rFonts w:ascii="Arial" w:hAnsi="Arial" w:cs="Arial"/>
                <w:sz w:val="24"/>
                <w:szCs w:val="24"/>
              </w:rPr>
            </w:pPr>
            <w:r w:rsidRPr="00AF0150">
              <w:rPr>
                <w:rStyle w:val="a6"/>
                <w:rFonts w:ascii="Arial" w:hAnsi="Arial" w:cs="Arial"/>
                <w:sz w:val="24"/>
                <w:szCs w:val="24"/>
              </w:rPr>
              <w:t>планов эвакуации населения из зоны чрезвычайной ситуации. Планирование обеспечения эвакуируемого населения питанием и материальными средствами первой необходимости. Принятие непосредственного участия в эвакуации населения и размещения, эвакуируемых</w:t>
            </w:r>
          </w:p>
        </w:tc>
        <w:tc>
          <w:tcPr>
            <w:tcW w:w="3809" w:type="dxa"/>
            <w:tcBorders>
              <w:top w:val="single" w:sz="4" w:space="0" w:color="auto"/>
              <w:left w:val="single" w:sz="4" w:space="0" w:color="auto"/>
            </w:tcBorders>
            <w:shd w:val="clear" w:color="auto" w:fill="auto"/>
          </w:tcPr>
          <w:p w:rsidR="0079563C" w:rsidRPr="00AF0150" w:rsidRDefault="0079563C" w:rsidP="008E2E0F">
            <w:pPr>
              <w:pStyle w:val="a7"/>
              <w:rPr>
                <w:rFonts w:ascii="Arial" w:hAnsi="Arial" w:cs="Arial"/>
                <w:sz w:val="24"/>
                <w:szCs w:val="24"/>
              </w:rPr>
            </w:pPr>
            <w:r w:rsidRPr="00AF0150">
              <w:rPr>
                <w:rStyle w:val="a6"/>
                <w:rFonts w:ascii="Arial" w:hAnsi="Arial" w:cs="Arial"/>
                <w:sz w:val="24"/>
                <w:szCs w:val="24"/>
              </w:rPr>
              <w:t>Ч + 2 ч. 30 мин.</w:t>
            </w:r>
          </w:p>
        </w:tc>
        <w:tc>
          <w:tcPr>
            <w:tcW w:w="3890" w:type="dxa"/>
            <w:gridSpan w:val="2"/>
            <w:tcBorders>
              <w:top w:val="single" w:sz="4" w:space="0" w:color="auto"/>
              <w:left w:val="single" w:sz="4" w:space="0" w:color="auto"/>
              <w:right w:val="single" w:sz="4" w:space="0" w:color="auto"/>
            </w:tcBorders>
            <w:shd w:val="clear" w:color="auto" w:fill="auto"/>
          </w:tcPr>
          <w:p w:rsidR="0079563C" w:rsidRPr="00AF0150" w:rsidRDefault="0079563C" w:rsidP="008E2E0F">
            <w:pPr>
              <w:pStyle w:val="a7"/>
              <w:rPr>
                <w:rFonts w:ascii="Arial" w:hAnsi="Arial" w:cs="Arial"/>
                <w:sz w:val="24"/>
                <w:szCs w:val="24"/>
              </w:rPr>
            </w:pPr>
            <w:r w:rsidRPr="00AF0150">
              <w:rPr>
                <w:rStyle w:val="a6"/>
                <w:rFonts w:ascii="Arial" w:hAnsi="Arial" w:cs="Arial"/>
                <w:sz w:val="24"/>
                <w:szCs w:val="24"/>
              </w:rPr>
              <w:t>Эвакоприёмная комиссия Ольховского муниципального района</w:t>
            </w:r>
          </w:p>
        </w:tc>
      </w:tr>
      <w:tr w:rsidR="0079563C" w:rsidRPr="00AF0150" w:rsidTr="008E2E0F">
        <w:trPr>
          <w:trHeight w:hRule="exact" w:val="1710"/>
          <w:jc w:val="center"/>
        </w:trPr>
        <w:tc>
          <w:tcPr>
            <w:tcW w:w="706" w:type="dxa"/>
            <w:gridSpan w:val="2"/>
            <w:tcBorders>
              <w:top w:val="single" w:sz="4" w:space="0" w:color="auto"/>
              <w:left w:val="single" w:sz="4" w:space="0" w:color="auto"/>
              <w:bottom w:val="single" w:sz="4" w:space="0" w:color="auto"/>
            </w:tcBorders>
            <w:shd w:val="clear" w:color="auto" w:fill="auto"/>
          </w:tcPr>
          <w:p w:rsidR="0079563C" w:rsidRPr="00AF0150" w:rsidRDefault="0079563C" w:rsidP="008E2E0F">
            <w:pPr>
              <w:pStyle w:val="a7"/>
              <w:rPr>
                <w:rFonts w:ascii="Arial" w:hAnsi="Arial" w:cs="Arial"/>
                <w:sz w:val="24"/>
                <w:szCs w:val="24"/>
              </w:rPr>
            </w:pPr>
            <w:r w:rsidRPr="00AF0150">
              <w:rPr>
                <w:rStyle w:val="a6"/>
                <w:rFonts w:ascii="Arial" w:hAnsi="Arial" w:cs="Arial"/>
                <w:sz w:val="24"/>
                <w:szCs w:val="24"/>
              </w:rPr>
              <w:lastRenderedPageBreak/>
              <w:t>9</w:t>
            </w:r>
          </w:p>
        </w:tc>
        <w:tc>
          <w:tcPr>
            <w:tcW w:w="6931" w:type="dxa"/>
            <w:tcBorders>
              <w:top w:val="single" w:sz="4" w:space="0" w:color="auto"/>
              <w:left w:val="single" w:sz="4" w:space="0" w:color="auto"/>
              <w:bottom w:val="single" w:sz="4" w:space="0" w:color="auto"/>
            </w:tcBorders>
            <w:shd w:val="clear" w:color="auto" w:fill="auto"/>
          </w:tcPr>
          <w:p w:rsidR="0079563C" w:rsidRPr="00AF0150" w:rsidRDefault="0079563C" w:rsidP="008E2E0F">
            <w:pPr>
              <w:pStyle w:val="a7"/>
              <w:ind w:right="160"/>
              <w:jc w:val="both"/>
              <w:rPr>
                <w:rFonts w:ascii="Arial" w:hAnsi="Arial" w:cs="Arial"/>
                <w:sz w:val="24"/>
                <w:szCs w:val="24"/>
              </w:rPr>
            </w:pPr>
            <w:r w:rsidRPr="00AF0150">
              <w:rPr>
                <w:rStyle w:val="a6"/>
                <w:rFonts w:ascii="Arial" w:hAnsi="Arial" w:cs="Arial"/>
                <w:sz w:val="24"/>
                <w:szCs w:val="24"/>
              </w:rPr>
              <w:t>Принятие и подготовка решения комиссии по ЧС и ОПБ Новоселовского сельского района звена территориальной подсистемы РСЧС в режим ПОВЫШЕННАЯ ГОТОВНОСТЬ (по решению главы Ольховского муниципального района). Организация взаимодействия с органами исполнительной власти по проведению АСДНР (при необходимости)</w:t>
            </w:r>
          </w:p>
        </w:tc>
        <w:tc>
          <w:tcPr>
            <w:tcW w:w="3809" w:type="dxa"/>
            <w:tcBorders>
              <w:top w:val="single" w:sz="4" w:space="0" w:color="auto"/>
              <w:left w:val="single" w:sz="4" w:space="0" w:color="auto"/>
              <w:bottom w:val="single" w:sz="4" w:space="0" w:color="auto"/>
            </w:tcBorders>
            <w:shd w:val="clear" w:color="auto" w:fill="auto"/>
          </w:tcPr>
          <w:p w:rsidR="0079563C" w:rsidRPr="00AF0150" w:rsidRDefault="0079563C" w:rsidP="008E2E0F">
            <w:pPr>
              <w:pStyle w:val="a7"/>
              <w:rPr>
                <w:rFonts w:ascii="Arial" w:hAnsi="Arial" w:cs="Arial"/>
                <w:sz w:val="24"/>
                <w:szCs w:val="24"/>
              </w:rPr>
            </w:pPr>
            <w:r w:rsidRPr="00AF0150">
              <w:rPr>
                <w:rStyle w:val="a6"/>
                <w:rFonts w:ascii="Arial" w:hAnsi="Arial" w:cs="Arial"/>
                <w:sz w:val="24"/>
                <w:szCs w:val="24"/>
              </w:rPr>
              <w:t>4+2 ч. 30 мин.</w:t>
            </w:r>
          </w:p>
        </w:tc>
        <w:tc>
          <w:tcPr>
            <w:tcW w:w="3890" w:type="dxa"/>
            <w:gridSpan w:val="2"/>
            <w:tcBorders>
              <w:top w:val="single" w:sz="4" w:space="0" w:color="auto"/>
              <w:left w:val="single" w:sz="4" w:space="0" w:color="auto"/>
              <w:bottom w:val="single" w:sz="4" w:space="0" w:color="auto"/>
              <w:right w:val="single" w:sz="4" w:space="0" w:color="auto"/>
            </w:tcBorders>
            <w:shd w:val="clear" w:color="auto" w:fill="auto"/>
          </w:tcPr>
          <w:p w:rsidR="0079563C" w:rsidRPr="00AF0150" w:rsidRDefault="0079563C" w:rsidP="008E2E0F">
            <w:pPr>
              <w:pStyle w:val="a7"/>
              <w:rPr>
                <w:rFonts w:ascii="Arial" w:hAnsi="Arial" w:cs="Arial"/>
                <w:sz w:val="24"/>
                <w:szCs w:val="24"/>
              </w:rPr>
            </w:pPr>
            <w:r w:rsidRPr="00AF0150">
              <w:rPr>
                <w:rStyle w:val="a6"/>
                <w:rFonts w:ascii="Arial" w:hAnsi="Arial" w:cs="Arial"/>
                <w:sz w:val="24"/>
                <w:szCs w:val="24"/>
              </w:rPr>
              <w:t>Председатель КЧС и ОПБ Ольховского муниципального района. Оперативный штаб КЧС и ОПБ Ольховского муниципального района</w:t>
            </w:r>
          </w:p>
        </w:tc>
      </w:tr>
      <w:tr w:rsidR="0079563C" w:rsidRPr="00AF0150" w:rsidTr="008E2E0F">
        <w:trPr>
          <w:gridAfter w:val="1"/>
          <w:wAfter w:w="14" w:type="dxa"/>
          <w:trHeight w:hRule="exact" w:val="2829"/>
          <w:jc w:val="center"/>
        </w:trPr>
        <w:tc>
          <w:tcPr>
            <w:tcW w:w="700" w:type="dxa"/>
            <w:tcBorders>
              <w:top w:val="single" w:sz="4" w:space="0" w:color="auto"/>
              <w:left w:val="single" w:sz="4" w:space="0" w:color="auto"/>
            </w:tcBorders>
            <w:shd w:val="clear" w:color="auto" w:fill="auto"/>
          </w:tcPr>
          <w:p w:rsidR="0079563C" w:rsidRPr="00AF0150" w:rsidRDefault="0079563C" w:rsidP="008E2E0F">
            <w:pPr>
              <w:pStyle w:val="a7"/>
              <w:ind w:firstLine="140"/>
              <w:jc w:val="both"/>
              <w:rPr>
                <w:rFonts w:ascii="Arial" w:hAnsi="Arial" w:cs="Arial"/>
                <w:sz w:val="24"/>
                <w:szCs w:val="24"/>
              </w:rPr>
            </w:pPr>
            <w:r w:rsidRPr="00AF0150">
              <w:rPr>
                <w:rStyle w:val="a6"/>
                <w:rFonts w:ascii="Arial" w:hAnsi="Arial" w:cs="Arial"/>
                <w:sz w:val="24"/>
                <w:szCs w:val="24"/>
              </w:rPr>
              <w:t>10</w:t>
            </w:r>
          </w:p>
        </w:tc>
        <w:tc>
          <w:tcPr>
            <w:tcW w:w="6937" w:type="dxa"/>
            <w:gridSpan w:val="2"/>
            <w:tcBorders>
              <w:top w:val="single" w:sz="4" w:space="0" w:color="auto"/>
              <w:left w:val="single" w:sz="4" w:space="0" w:color="auto"/>
            </w:tcBorders>
            <w:shd w:val="clear" w:color="auto" w:fill="auto"/>
          </w:tcPr>
          <w:p w:rsidR="0079563C" w:rsidRPr="00AF0150" w:rsidRDefault="0079563C" w:rsidP="008E2E0F">
            <w:pPr>
              <w:pStyle w:val="a7"/>
              <w:ind w:left="98" w:right="157"/>
              <w:jc w:val="both"/>
              <w:rPr>
                <w:rFonts w:ascii="Arial" w:hAnsi="Arial" w:cs="Arial"/>
                <w:sz w:val="24"/>
                <w:szCs w:val="24"/>
              </w:rPr>
            </w:pPr>
            <w:r w:rsidRPr="00AF0150">
              <w:rPr>
                <w:rStyle w:val="a6"/>
                <w:rFonts w:ascii="Arial" w:hAnsi="Arial" w:cs="Arial"/>
                <w:sz w:val="24"/>
                <w:szCs w:val="24"/>
              </w:rPr>
              <w:t>Выезд оперативной группы Ольховского муниципального района в населённый пункт, в котором произошла авария. Проведение анализа обстановки, определение возможных последствий аварии и необходимых сил и средств для её ликвидации (по решению Главы Ольховского муниципального района). Определение количества потенциально опасных и химически опасных предприятий, котельных, учреждений здравоохранения, учреждений с круглосуточным пребыванием маломобильных групп населения, попадающих в зону возможных ЧС</w:t>
            </w:r>
          </w:p>
        </w:tc>
        <w:tc>
          <w:tcPr>
            <w:tcW w:w="3809" w:type="dxa"/>
            <w:tcBorders>
              <w:top w:val="single" w:sz="4" w:space="0" w:color="auto"/>
              <w:left w:val="single" w:sz="4" w:space="0" w:color="auto"/>
            </w:tcBorders>
            <w:shd w:val="clear" w:color="auto" w:fill="auto"/>
          </w:tcPr>
          <w:p w:rsidR="0079563C" w:rsidRPr="00AF0150" w:rsidRDefault="0079563C" w:rsidP="008E2E0F">
            <w:pPr>
              <w:pStyle w:val="a7"/>
              <w:ind w:left="98" w:right="157"/>
              <w:rPr>
                <w:rFonts w:ascii="Arial" w:hAnsi="Arial" w:cs="Arial"/>
                <w:sz w:val="24"/>
                <w:szCs w:val="24"/>
              </w:rPr>
            </w:pPr>
            <w:r w:rsidRPr="00AF0150">
              <w:rPr>
                <w:rStyle w:val="a6"/>
                <w:rFonts w:ascii="Arial" w:hAnsi="Arial" w:cs="Arial"/>
                <w:sz w:val="24"/>
                <w:szCs w:val="24"/>
              </w:rPr>
              <w:t>4+ (2 ч. 00 мин - -3 ч. 00 мин).</w:t>
            </w:r>
          </w:p>
        </w:tc>
        <w:tc>
          <w:tcPr>
            <w:tcW w:w="3876" w:type="dxa"/>
            <w:tcBorders>
              <w:top w:val="single" w:sz="4" w:space="0" w:color="auto"/>
              <w:left w:val="single" w:sz="4" w:space="0" w:color="auto"/>
              <w:right w:val="single" w:sz="4" w:space="0" w:color="auto"/>
            </w:tcBorders>
            <w:shd w:val="clear" w:color="auto" w:fill="auto"/>
          </w:tcPr>
          <w:p w:rsidR="0079563C" w:rsidRPr="00AF0150" w:rsidRDefault="0079563C" w:rsidP="008E2E0F">
            <w:pPr>
              <w:pStyle w:val="a7"/>
              <w:ind w:left="98" w:right="157"/>
              <w:rPr>
                <w:rFonts w:ascii="Arial" w:hAnsi="Arial" w:cs="Arial"/>
                <w:sz w:val="24"/>
                <w:szCs w:val="24"/>
              </w:rPr>
            </w:pPr>
            <w:r w:rsidRPr="00AF0150">
              <w:rPr>
                <w:rStyle w:val="a6"/>
                <w:rFonts w:ascii="Arial" w:hAnsi="Arial" w:cs="Arial"/>
                <w:sz w:val="24"/>
                <w:szCs w:val="24"/>
              </w:rPr>
              <w:t>Оперативный штаб КЧС и</w:t>
            </w:r>
          </w:p>
          <w:p w:rsidR="0079563C" w:rsidRPr="00AF0150" w:rsidRDefault="0079563C" w:rsidP="008E2E0F">
            <w:pPr>
              <w:pStyle w:val="a7"/>
              <w:ind w:left="98" w:right="157"/>
              <w:rPr>
                <w:rFonts w:ascii="Arial" w:hAnsi="Arial" w:cs="Arial"/>
                <w:sz w:val="24"/>
                <w:szCs w:val="24"/>
              </w:rPr>
            </w:pPr>
            <w:r w:rsidRPr="00AF0150">
              <w:rPr>
                <w:rStyle w:val="a6"/>
                <w:rFonts w:ascii="Arial" w:hAnsi="Arial" w:cs="Arial"/>
                <w:sz w:val="24"/>
                <w:szCs w:val="24"/>
              </w:rPr>
              <w:t>ОПБ</w:t>
            </w:r>
            <w:r w:rsidRPr="00AF0150">
              <w:rPr>
                <w:rStyle w:val="a6"/>
                <w:rFonts w:ascii="Arial" w:hAnsi="Arial" w:cs="Arial"/>
                <w:sz w:val="24"/>
                <w:szCs w:val="24"/>
              </w:rPr>
              <w:tab/>
              <w:t>Ольховского муниципального района</w:t>
            </w:r>
          </w:p>
        </w:tc>
      </w:tr>
      <w:tr w:rsidR="0079563C" w:rsidRPr="00AF0150" w:rsidTr="008E2E0F">
        <w:trPr>
          <w:gridAfter w:val="1"/>
          <w:wAfter w:w="14" w:type="dxa"/>
          <w:trHeight w:hRule="exact" w:val="839"/>
          <w:jc w:val="center"/>
        </w:trPr>
        <w:tc>
          <w:tcPr>
            <w:tcW w:w="700" w:type="dxa"/>
            <w:tcBorders>
              <w:top w:val="single" w:sz="4" w:space="0" w:color="auto"/>
              <w:left w:val="single" w:sz="4" w:space="0" w:color="auto"/>
            </w:tcBorders>
            <w:shd w:val="clear" w:color="auto" w:fill="auto"/>
          </w:tcPr>
          <w:p w:rsidR="0079563C" w:rsidRPr="00AF0150" w:rsidRDefault="0079563C" w:rsidP="008E2E0F">
            <w:pPr>
              <w:pStyle w:val="a7"/>
              <w:ind w:firstLine="140"/>
              <w:jc w:val="both"/>
              <w:rPr>
                <w:rFonts w:ascii="Arial" w:hAnsi="Arial" w:cs="Arial"/>
                <w:sz w:val="24"/>
                <w:szCs w:val="24"/>
              </w:rPr>
            </w:pPr>
            <w:r w:rsidRPr="00AF0150">
              <w:rPr>
                <w:rStyle w:val="a6"/>
                <w:rFonts w:ascii="Arial" w:hAnsi="Arial" w:cs="Arial"/>
                <w:sz w:val="24"/>
                <w:szCs w:val="24"/>
              </w:rPr>
              <w:t>11</w:t>
            </w:r>
          </w:p>
        </w:tc>
        <w:tc>
          <w:tcPr>
            <w:tcW w:w="6937" w:type="dxa"/>
            <w:gridSpan w:val="2"/>
            <w:tcBorders>
              <w:top w:val="single" w:sz="4" w:space="0" w:color="auto"/>
              <w:left w:val="single" w:sz="4" w:space="0" w:color="auto"/>
            </w:tcBorders>
            <w:shd w:val="clear" w:color="auto" w:fill="auto"/>
          </w:tcPr>
          <w:p w:rsidR="0079563C" w:rsidRPr="00AF0150" w:rsidRDefault="0079563C" w:rsidP="008E2E0F">
            <w:pPr>
              <w:pStyle w:val="a7"/>
              <w:ind w:left="98" w:right="157"/>
              <w:jc w:val="both"/>
              <w:rPr>
                <w:rFonts w:ascii="Arial" w:hAnsi="Arial" w:cs="Arial"/>
                <w:sz w:val="24"/>
                <w:szCs w:val="24"/>
              </w:rPr>
            </w:pPr>
            <w:r w:rsidRPr="00AF0150">
              <w:rPr>
                <w:rStyle w:val="a6"/>
                <w:rFonts w:ascii="Arial" w:hAnsi="Arial" w:cs="Arial"/>
                <w:sz w:val="24"/>
                <w:szCs w:val="24"/>
              </w:rPr>
              <w:t>Организация несения круглосуточного дежурства руководящего состава Ольховского муниципального района(по решению Главы Ольховского муниципального района)</w:t>
            </w:r>
          </w:p>
        </w:tc>
        <w:tc>
          <w:tcPr>
            <w:tcW w:w="3809" w:type="dxa"/>
            <w:tcBorders>
              <w:top w:val="single" w:sz="4" w:space="0" w:color="auto"/>
              <w:left w:val="single" w:sz="4" w:space="0" w:color="auto"/>
            </w:tcBorders>
            <w:shd w:val="clear" w:color="auto" w:fill="auto"/>
          </w:tcPr>
          <w:p w:rsidR="0079563C" w:rsidRPr="00AF0150" w:rsidRDefault="0079563C" w:rsidP="008E2E0F">
            <w:pPr>
              <w:pStyle w:val="a7"/>
              <w:ind w:left="98" w:right="157"/>
              <w:rPr>
                <w:rFonts w:ascii="Arial" w:hAnsi="Arial" w:cs="Arial"/>
                <w:sz w:val="24"/>
                <w:szCs w:val="24"/>
              </w:rPr>
            </w:pPr>
            <w:r w:rsidRPr="00AF0150">
              <w:rPr>
                <w:rStyle w:val="a6"/>
                <w:rFonts w:ascii="Arial" w:hAnsi="Arial" w:cs="Arial"/>
                <w:sz w:val="24"/>
                <w:szCs w:val="24"/>
              </w:rPr>
              <w:t>Ч+3 ч. 00 мин.</w:t>
            </w:r>
          </w:p>
        </w:tc>
        <w:tc>
          <w:tcPr>
            <w:tcW w:w="3876" w:type="dxa"/>
            <w:tcBorders>
              <w:top w:val="single" w:sz="4" w:space="0" w:color="auto"/>
              <w:left w:val="single" w:sz="4" w:space="0" w:color="auto"/>
              <w:right w:val="single" w:sz="4" w:space="0" w:color="auto"/>
            </w:tcBorders>
            <w:shd w:val="clear" w:color="auto" w:fill="auto"/>
          </w:tcPr>
          <w:p w:rsidR="0079563C" w:rsidRPr="00AF0150" w:rsidRDefault="0079563C" w:rsidP="008E2E0F">
            <w:pPr>
              <w:pStyle w:val="a7"/>
              <w:ind w:left="98" w:right="157"/>
              <w:rPr>
                <w:rFonts w:ascii="Arial" w:hAnsi="Arial" w:cs="Arial"/>
                <w:sz w:val="24"/>
                <w:szCs w:val="24"/>
              </w:rPr>
            </w:pPr>
            <w:r w:rsidRPr="00AF0150">
              <w:rPr>
                <w:rStyle w:val="a6"/>
                <w:rFonts w:ascii="Arial" w:hAnsi="Arial" w:cs="Arial"/>
                <w:sz w:val="24"/>
                <w:szCs w:val="24"/>
              </w:rPr>
              <w:t>Оперативный штаб КЧС и</w:t>
            </w:r>
          </w:p>
          <w:p w:rsidR="0079563C" w:rsidRPr="00AF0150" w:rsidRDefault="0079563C" w:rsidP="008E2E0F">
            <w:pPr>
              <w:pStyle w:val="a7"/>
              <w:ind w:left="98" w:right="157"/>
              <w:rPr>
                <w:rFonts w:ascii="Arial" w:hAnsi="Arial" w:cs="Arial"/>
                <w:sz w:val="24"/>
                <w:szCs w:val="24"/>
              </w:rPr>
            </w:pPr>
            <w:r w:rsidRPr="00AF0150">
              <w:rPr>
                <w:rStyle w:val="a6"/>
                <w:rFonts w:ascii="Arial" w:hAnsi="Arial" w:cs="Arial"/>
                <w:sz w:val="24"/>
                <w:szCs w:val="24"/>
              </w:rPr>
              <w:t>ОПБ</w:t>
            </w:r>
            <w:r w:rsidRPr="00AF0150">
              <w:rPr>
                <w:rStyle w:val="a6"/>
                <w:rFonts w:ascii="Arial" w:hAnsi="Arial" w:cs="Arial"/>
                <w:sz w:val="24"/>
                <w:szCs w:val="24"/>
              </w:rPr>
              <w:tab/>
              <w:t>Ольховского муниципального района</w:t>
            </w:r>
          </w:p>
        </w:tc>
      </w:tr>
      <w:tr w:rsidR="0079563C" w:rsidRPr="00AF0150" w:rsidTr="008E2E0F">
        <w:trPr>
          <w:gridAfter w:val="1"/>
          <w:wAfter w:w="14" w:type="dxa"/>
          <w:trHeight w:hRule="exact" w:val="567"/>
          <w:jc w:val="center"/>
        </w:trPr>
        <w:tc>
          <w:tcPr>
            <w:tcW w:w="700" w:type="dxa"/>
            <w:tcBorders>
              <w:top w:val="single" w:sz="4" w:space="0" w:color="auto"/>
              <w:left w:val="single" w:sz="4" w:space="0" w:color="auto"/>
            </w:tcBorders>
            <w:shd w:val="clear" w:color="auto" w:fill="auto"/>
          </w:tcPr>
          <w:p w:rsidR="0079563C" w:rsidRPr="00AF0150" w:rsidRDefault="0079563C" w:rsidP="008E2E0F">
            <w:pPr>
              <w:pStyle w:val="a7"/>
              <w:ind w:firstLine="140"/>
              <w:jc w:val="both"/>
              <w:rPr>
                <w:rFonts w:ascii="Arial" w:hAnsi="Arial" w:cs="Arial"/>
                <w:sz w:val="24"/>
                <w:szCs w:val="24"/>
              </w:rPr>
            </w:pPr>
            <w:r w:rsidRPr="00AF0150">
              <w:rPr>
                <w:rStyle w:val="a6"/>
                <w:rFonts w:ascii="Arial" w:hAnsi="Arial" w:cs="Arial"/>
                <w:sz w:val="24"/>
                <w:szCs w:val="24"/>
              </w:rPr>
              <w:t>12</w:t>
            </w:r>
          </w:p>
        </w:tc>
        <w:tc>
          <w:tcPr>
            <w:tcW w:w="6937" w:type="dxa"/>
            <w:gridSpan w:val="2"/>
            <w:tcBorders>
              <w:top w:val="single" w:sz="4" w:space="0" w:color="auto"/>
              <w:left w:val="single" w:sz="4" w:space="0" w:color="auto"/>
            </w:tcBorders>
            <w:shd w:val="clear" w:color="auto" w:fill="auto"/>
          </w:tcPr>
          <w:p w:rsidR="0079563C" w:rsidRPr="00AF0150" w:rsidRDefault="0079563C" w:rsidP="008E2E0F">
            <w:pPr>
              <w:pStyle w:val="a7"/>
              <w:ind w:left="98" w:right="157"/>
              <w:jc w:val="both"/>
              <w:rPr>
                <w:rFonts w:ascii="Arial" w:hAnsi="Arial" w:cs="Arial"/>
                <w:sz w:val="24"/>
                <w:szCs w:val="24"/>
              </w:rPr>
            </w:pPr>
            <w:r w:rsidRPr="00AF0150">
              <w:rPr>
                <w:rStyle w:val="a6"/>
                <w:rFonts w:ascii="Arial" w:hAnsi="Arial" w:cs="Arial"/>
                <w:sz w:val="24"/>
                <w:szCs w:val="24"/>
              </w:rPr>
              <w:t>Организация и проведение работ по ликвидации аварии на коммунальных системах жизнеобеспечения.</w:t>
            </w:r>
          </w:p>
        </w:tc>
        <w:tc>
          <w:tcPr>
            <w:tcW w:w="3809" w:type="dxa"/>
            <w:tcBorders>
              <w:top w:val="single" w:sz="4" w:space="0" w:color="auto"/>
              <w:left w:val="single" w:sz="4" w:space="0" w:color="auto"/>
            </w:tcBorders>
            <w:shd w:val="clear" w:color="auto" w:fill="auto"/>
          </w:tcPr>
          <w:p w:rsidR="0079563C" w:rsidRPr="00AF0150" w:rsidRDefault="0079563C" w:rsidP="008E2E0F">
            <w:pPr>
              <w:pStyle w:val="a7"/>
              <w:ind w:left="98" w:right="157"/>
              <w:rPr>
                <w:rFonts w:ascii="Arial" w:hAnsi="Arial" w:cs="Arial"/>
                <w:sz w:val="24"/>
                <w:szCs w:val="24"/>
              </w:rPr>
            </w:pPr>
            <w:r w:rsidRPr="00AF0150">
              <w:rPr>
                <w:rStyle w:val="a6"/>
                <w:rFonts w:ascii="Arial" w:hAnsi="Arial" w:cs="Arial"/>
                <w:sz w:val="24"/>
                <w:szCs w:val="24"/>
              </w:rPr>
              <w:t>Ч+3 ч. 00 мин.</w:t>
            </w:r>
          </w:p>
        </w:tc>
        <w:tc>
          <w:tcPr>
            <w:tcW w:w="3876" w:type="dxa"/>
            <w:tcBorders>
              <w:top w:val="single" w:sz="4" w:space="0" w:color="auto"/>
              <w:left w:val="single" w:sz="4" w:space="0" w:color="auto"/>
              <w:right w:val="single" w:sz="4" w:space="0" w:color="auto"/>
            </w:tcBorders>
            <w:shd w:val="clear" w:color="auto" w:fill="auto"/>
          </w:tcPr>
          <w:p w:rsidR="0079563C" w:rsidRPr="00AF0150" w:rsidRDefault="0079563C" w:rsidP="008E2E0F">
            <w:pPr>
              <w:pStyle w:val="a7"/>
              <w:ind w:left="98" w:right="157"/>
              <w:rPr>
                <w:rFonts w:ascii="Arial" w:hAnsi="Arial" w:cs="Arial"/>
                <w:sz w:val="24"/>
                <w:szCs w:val="24"/>
              </w:rPr>
            </w:pPr>
            <w:r w:rsidRPr="00AF0150">
              <w:rPr>
                <w:rStyle w:val="a6"/>
                <w:rFonts w:ascii="Arial" w:hAnsi="Arial" w:cs="Arial"/>
                <w:sz w:val="24"/>
                <w:szCs w:val="24"/>
              </w:rPr>
              <w:t>Оперативный штаб КЧС и</w:t>
            </w:r>
          </w:p>
          <w:p w:rsidR="0079563C" w:rsidRPr="00AF0150" w:rsidRDefault="0079563C" w:rsidP="008E2E0F">
            <w:pPr>
              <w:pStyle w:val="a7"/>
              <w:ind w:left="98" w:right="157"/>
              <w:rPr>
                <w:rFonts w:ascii="Arial" w:hAnsi="Arial" w:cs="Arial"/>
                <w:sz w:val="24"/>
                <w:szCs w:val="24"/>
              </w:rPr>
            </w:pPr>
            <w:r w:rsidRPr="00AF0150">
              <w:rPr>
                <w:rStyle w:val="a6"/>
                <w:rFonts w:ascii="Arial" w:hAnsi="Arial" w:cs="Arial"/>
                <w:sz w:val="24"/>
                <w:szCs w:val="24"/>
              </w:rPr>
              <w:t>ОПБ</w:t>
            </w:r>
            <w:r w:rsidRPr="00AF0150">
              <w:rPr>
                <w:rStyle w:val="a6"/>
                <w:rFonts w:ascii="Arial" w:hAnsi="Arial" w:cs="Arial"/>
                <w:sz w:val="24"/>
                <w:szCs w:val="24"/>
              </w:rPr>
              <w:tab/>
              <w:t>Ольховского муниципального района</w:t>
            </w:r>
          </w:p>
        </w:tc>
      </w:tr>
      <w:tr w:rsidR="0079563C" w:rsidRPr="00AF0150" w:rsidTr="008E2E0F">
        <w:trPr>
          <w:gridAfter w:val="1"/>
          <w:wAfter w:w="14" w:type="dxa"/>
          <w:trHeight w:hRule="exact" w:val="863"/>
          <w:jc w:val="center"/>
        </w:trPr>
        <w:tc>
          <w:tcPr>
            <w:tcW w:w="700" w:type="dxa"/>
            <w:tcBorders>
              <w:top w:val="single" w:sz="4" w:space="0" w:color="auto"/>
              <w:left w:val="single" w:sz="4" w:space="0" w:color="auto"/>
            </w:tcBorders>
            <w:shd w:val="clear" w:color="auto" w:fill="auto"/>
          </w:tcPr>
          <w:p w:rsidR="0079563C" w:rsidRPr="00AF0150" w:rsidRDefault="0079563C" w:rsidP="008E2E0F">
            <w:pPr>
              <w:pStyle w:val="a7"/>
              <w:ind w:firstLine="140"/>
              <w:jc w:val="both"/>
              <w:rPr>
                <w:rFonts w:ascii="Arial" w:hAnsi="Arial" w:cs="Arial"/>
                <w:sz w:val="24"/>
                <w:szCs w:val="24"/>
              </w:rPr>
            </w:pPr>
            <w:r w:rsidRPr="00AF0150">
              <w:rPr>
                <w:rStyle w:val="a6"/>
                <w:rFonts w:ascii="Arial" w:hAnsi="Arial" w:cs="Arial"/>
                <w:sz w:val="24"/>
                <w:szCs w:val="24"/>
              </w:rPr>
              <w:t>13</w:t>
            </w:r>
          </w:p>
        </w:tc>
        <w:tc>
          <w:tcPr>
            <w:tcW w:w="6937" w:type="dxa"/>
            <w:gridSpan w:val="2"/>
            <w:tcBorders>
              <w:top w:val="single" w:sz="4" w:space="0" w:color="auto"/>
              <w:left w:val="single" w:sz="4" w:space="0" w:color="auto"/>
            </w:tcBorders>
            <w:shd w:val="clear" w:color="auto" w:fill="auto"/>
          </w:tcPr>
          <w:p w:rsidR="0079563C" w:rsidRPr="00AF0150" w:rsidRDefault="0079563C" w:rsidP="008E2E0F">
            <w:pPr>
              <w:pStyle w:val="a7"/>
              <w:ind w:left="98" w:right="157"/>
              <w:jc w:val="both"/>
              <w:rPr>
                <w:rFonts w:ascii="Arial" w:hAnsi="Arial" w:cs="Arial"/>
                <w:sz w:val="24"/>
                <w:szCs w:val="24"/>
              </w:rPr>
            </w:pPr>
            <w:r w:rsidRPr="00AF0150">
              <w:rPr>
                <w:rStyle w:val="a6"/>
                <w:rFonts w:ascii="Arial" w:hAnsi="Arial" w:cs="Arial"/>
                <w:sz w:val="24"/>
                <w:szCs w:val="24"/>
              </w:rPr>
              <w:t>Оповещение населения об аварии на коммунальных системах жизнеобеспечения (при необходимости).</w:t>
            </w:r>
          </w:p>
        </w:tc>
        <w:tc>
          <w:tcPr>
            <w:tcW w:w="3809" w:type="dxa"/>
            <w:tcBorders>
              <w:top w:val="single" w:sz="4" w:space="0" w:color="auto"/>
              <w:left w:val="single" w:sz="4" w:space="0" w:color="auto"/>
            </w:tcBorders>
            <w:shd w:val="clear" w:color="auto" w:fill="auto"/>
          </w:tcPr>
          <w:p w:rsidR="0079563C" w:rsidRPr="00AF0150" w:rsidRDefault="0079563C" w:rsidP="008E2E0F">
            <w:pPr>
              <w:pStyle w:val="a7"/>
              <w:ind w:left="98" w:right="157"/>
              <w:rPr>
                <w:rFonts w:ascii="Arial" w:hAnsi="Arial" w:cs="Arial"/>
                <w:sz w:val="24"/>
                <w:szCs w:val="24"/>
              </w:rPr>
            </w:pPr>
            <w:r w:rsidRPr="00AF0150">
              <w:rPr>
                <w:rStyle w:val="a6"/>
                <w:rFonts w:ascii="Arial" w:hAnsi="Arial" w:cs="Arial"/>
                <w:sz w:val="24"/>
                <w:szCs w:val="24"/>
              </w:rPr>
              <w:t>Ч+3 ч. 00 мин.</w:t>
            </w:r>
          </w:p>
        </w:tc>
        <w:tc>
          <w:tcPr>
            <w:tcW w:w="3876" w:type="dxa"/>
            <w:tcBorders>
              <w:top w:val="single" w:sz="4" w:space="0" w:color="auto"/>
              <w:left w:val="single" w:sz="4" w:space="0" w:color="auto"/>
              <w:right w:val="single" w:sz="4" w:space="0" w:color="auto"/>
            </w:tcBorders>
            <w:shd w:val="clear" w:color="auto" w:fill="auto"/>
          </w:tcPr>
          <w:p w:rsidR="0079563C" w:rsidRPr="00AF0150" w:rsidRDefault="0079563C" w:rsidP="008E2E0F">
            <w:pPr>
              <w:pStyle w:val="a7"/>
              <w:ind w:left="98" w:right="157"/>
              <w:rPr>
                <w:rFonts w:ascii="Arial" w:hAnsi="Arial" w:cs="Arial"/>
                <w:sz w:val="24"/>
                <w:szCs w:val="24"/>
              </w:rPr>
            </w:pPr>
            <w:r w:rsidRPr="00AF0150">
              <w:rPr>
                <w:rStyle w:val="a6"/>
                <w:rFonts w:ascii="Arial" w:hAnsi="Arial" w:cs="Arial"/>
                <w:sz w:val="24"/>
                <w:szCs w:val="24"/>
              </w:rPr>
              <w:t>Оперативный штаб КЧС и</w:t>
            </w:r>
          </w:p>
          <w:p w:rsidR="0079563C" w:rsidRPr="00AF0150" w:rsidRDefault="0079563C" w:rsidP="008E2E0F">
            <w:pPr>
              <w:pStyle w:val="a7"/>
              <w:ind w:left="98" w:right="157"/>
              <w:rPr>
                <w:rFonts w:ascii="Arial" w:hAnsi="Arial" w:cs="Arial"/>
                <w:sz w:val="24"/>
                <w:szCs w:val="24"/>
              </w:rPr>
            </w:pPr>
            <w:r w:rsidRPr="00AF0150">
              <w:rPr>
                <w:rStyle w:val="a6"/>
                <w:rFonts w:ascii="Arial" w:hAnsi="Arial" w:cs="Arial"/>
                <w:sz w:val="24"/>
                <w:szCs w:val="24"/>
              </w:rPr>
              <w:t>ОПБ</w:t>
            </w:r>
            <w:r w:rsidRPr="00AF0150">
              <w:rPr>
                <w:rStyle w:val="a6"/>
                <w:rFonts w:ascii="Arial" w:hAnsi="Arial" w:cs="Arial"/>
                <w:sz w:val="24"/>
                <w:szCs w:val="24"/>
              </w:rPr>
              <w:tab/>
              <w:t>Ольховского муниципального района</w:t>
            </w:r>
          </w:p>
        </w:tc>
      </w:tr>
      <w:tr w:rsidR="0079563C" w:rsidRPr="00AF0150" w:rsidTr="008E2E0F">
        <w:trPr>
          <w:gridAfter w:val="1"/>
          <w:wAfter w:w="14" w:type="dxa"/>
          <w:trHeight w:hRule="exact" w:val="1147"/>
          <w:jc w:val="center"/>
        </w:trPr>
        <w:tc>
          <w:tcPr>
            <w:tcW w:w="700" w:type="dxa"/>
            <w:tcBorders>
              <w:top w:val="single" w:sz="4" w:space="0" w:color="auto"/>
              <w:left w:val="single" w:sz="4" w:space="0" w:color="auto"/>
              <w:bottom w:val="single" w:sz="4" w:space="0" w:color="auto"/>
            </w:tcBorders>
            <w:shd w:val="clear" w:color="auto" w:fill="auto"/>
          </w:tcPr>
          <w:p w:rsidR="0079563C" w:rsidRPr="00AF0150" w:rsidRDefault="0079563C" w:rsidP="008E2E0F">
            <w:pPr>
              <w:pStyle w:val="a7"/>
              <w:ind w:firstLine="140"/>
              <w:jc w:val="both"/>
              <w:rPr>
                <w:rFonts w:ascii="Arial" w:hAnsi="Arial" w:cs="Arial"/>
                <w:sz w:val="24"/>
                <w:szCs w:val="24"/>
              </w:rPr>
            </w:pPr>
            <w:r w:rsidRPr="00AF0150">
              <w:rPr>
                <w:rStyle w:val="a6"/>
                <w:rFonts w:ascii="Arial" w:hAnsi="Arial" w:cs="Arial"/>
                <w:sz w:val="24"/>
                <w:szCs w:val="24"/>
              </w:rPr>
              <w:t>14</w:t>
            </w:r>
          </w:p>
        </w:tc>
        <w:tc>
          <w:tcPr>
            <w:tcW w:w="6937" w:type="dxa"/>
            <w:gridSpan w:val="2"/>
            <w:tcBorders>
              <w:top w:val="single" w:sz="4" w:space="0" w:color="auto"/>
              <w:left w:val="single" w:sz="4" w:space="0" w:color="auto"/>
              <w:bottom w:val="single" w:sz="4" w:space="0" w:color="auto"/>
            </w:tcBorders>
            <w:shd w:val="clear" w:color="auto" w:fill="auto"/>
          </w:tcPr>
          <w:p w:rsidR="0079563C" w:rsidRPr="00AF0150" w:rsidRDefault="0079563C" w:rsidP="008E2E0F">
            <w:pPr>
              <w:pStyle w:val="a7"/>
              <w:ind w:left="98" w:right="157"/>
              <w:jc w:val="both"/>
              <w:rPr>
                <w:rFonts w:ascii="Arial" w:hAnsi="Arial" w:cs="Arial"/>
                <w:sz w:val="24"/>
                <w:szCs w:val="24"/>
              </w:rPr>
            </w:pPr>
            <w:r w:rsidRPr="00AF0150">
              <w:rPr>
                <w:rStyle w:val="a6"/>
                <w:rFonts w:ascii="Arial" w:hAnsi="Arial" w:cs="Arial"/>
                <w:sz w:val="24"/>
                <w:szCs w:val="24"/>
              </w:rPr>
              <w:t>Принятие дополнительных мер по обеспечению устойчивого функционирования отраслей и объектов экономики, жизнеобеспечению населения Новоселовского сельского района</w:t>
            </w:r>
          </w:p>
        </w:tc>
        <w:tc>
          <w:tcPr>
            <w:tcW w:w="3809" w:type="dxa"/>
            <w:tcBorders>
              <w:top w:val="single" w:sz="4" w:space="0" w:color="auto"/>
              <w:left w:val="single" w:sz="4" w:space="0" w:color="auto"/>
              <w:bottom w:val="single" w:sz="4" w:space="0" w:color="auto"/>
            </w:tcBorders>
            <w:shd w:val="clear" w:color="auto" w:fill="auto"/>
          </w:tcPr>
          <w:p w:rsidR="0079563C" w:rsidRPr="00AF0150" w:rsidRDefault="0079563C" w:rsidP="008E2E0F">
            <w:pPr>
              <w:pStyle w:val="a7"/>
              <w:ind w:left="98" w:right="157"/>
              <w:rPr>
                <w:rFonts w:ascii="Arial" w:hAnsi="Arial" w:cs="Arial"/>
                <w:sz w:val="24"/>
                <w:szCs w:val="24"/>
              </w:rPr>
            </w:pPr>
            <w:r w:rsidRPr="00AF0150">
              <w:rPr>
                <w:rStyle w:val="a6"/>
                <w:rFonts w:ascii="Arial" w:hAnsi="Arial" w:cs="Arial"/>
                <w:sz w:val="24"/>
                <w:szCs w:val="24"/>
              </w:rPr>
              <w:t>Ч+3 ч. 00 мин.</w:t>
            </w:r>
          </w:p>
        </w:tc>
        <w:tc>
          <w:tcPr>
            <w:tcW w:w="3876" w:type="dxa"/>
            <w:tcBorders>
              <w:top w:val="single" w:sz="4" w:space="0" w:color="auto"/>
              <w:left w:val="single" w:sz="4" w:space="0" w:color="auto"/>
              <w:bottom w:val="single" w:sz="4" w:space="0" w:color="auto"/>
              <w:right w:val="single" w:sz="4" w:space="0" w:color="auto"/>
            </w:tcBorders>
            <w:shd w:val="clear" w:color="auto" w:fill="auto"/>
          </w:tcPr>
          <w:p w:rsidR="0079563C" w:rsidRPr="00AF0150" w:rsidRDefault="0079563C" w:rsidP="008E2E0F">
            <w:pPr>
              <w:pStyle w:val="a7"/>
              <w:ind w:left="98" w:right="157"/>
              <w:rPr>
                <w:rFonts w:ascii="Arial" w:hAnsi="Arial" w:cs="Arial"/>
                <w:sz w:val="24"/>
                <w:szCs w:val="24"/>
              </w:rPr>
            </w:pPr>
            <w:r w:rsidRPr="00AF0150">
              <w:rPr>
                <w:rStyle w:val="a6"/>
                <w:rFonts w:ascii="Arial" w:hAnsi="Arial" w:cs="Arial"/>
                <w:sz w:val="24"/>
                <w:szCs w:val="24"/>
              </w:rPr>
              <w:t>Оперативный штаб КЧС и</w:t>
            </w:r>
          </w:p>
          <w:p w:rsidR="0079563C" w:rsidRPr="00AF0150" w:rsidRDefault="0079563C" w:rsidP="008E2E0F">
            <w:pPr>
              <w:pStyle w:val="a7"/>
              <w:tabs>
                <w:tab w:val="left" w:pos="3710"/>
              </w:tabs>
              <w:ind w:left="98" w:right="157"/>
              <w:rPr>
                <w:rFonts w:ascii="Arial" w:hAnsi="Arial" w:cs="Arial"/>
                <w:sz w:val="24"/>
                <w:szCs w:val="24"/>
              </w:rPr>
            </w:pPr>
            <w:r w:rsidRPr="00AF0150">
              <w:rPr>
                <w:rStyle w:val="a6"/>
                <w:rFonts w:ascii="Arial" w:hAnsi="Arial" w:cs="Arial"/>
                <w:sz w:val="24"/>
                <w:szCs w:val="24"/>
              </w:rPr>
              <w:t>ОПБ Ольховского муниципального района</w:t>
            </w:r>
            <w:r w:rsidRPr="00AF0150">
              <w:rPr>
                <w:rStyle w:val="a6"/>
                <w:rFonts w:ascii="Arial" w:hAnsi="Arial" w:cs="Arial"/>
                <w:sz w:val="24"/>
                <w:szCs w:val="24"/>
              </w:rPr>
              <w:tab/>
            </w:r>
            <w:r w:rsidRPr="00AF0150">
              <w:rPr>
                <w:rStyle w:val="a6"/>
                <w:rFonts w:ascii="Arial" w:hAnsi="Arial" w:cs="Arial"/>
                <w:color w:val="978F94"/>
                <w:sz w:val="24"/>
                <w:szCs w:val="24"/>
              </w:rPr>
              <w:t>1</w:t>
            </w:r>
          </w:p>
        </w:tc>
      </w:tr>
    </w:tbl>
    <w:p w:rsidR="0079563C" w:rsidRPr="00AF0150" w:rsidRDefault="0079563C" w:rsidP="0079563C">
      <w:pPr>
        <w:spacing w:after="0" w:line="240" w:lineRule="auto"/>
        <w:rPr>
          <w:rFonts w:ascii="Arial" w:hAnsi="Arial" w:cs="Arial"/>
          <w:sz w:val="24"/>
          <w:szCs w:val="24"/>
        </w:rPr>
      </w:pPr>
      <w:r w:rsidRPr="00AF0150">
        <w:rPr>
          <w:rFonts w:ascii="Arial" w:hAnsi="Arial" w:cs="Arial"/>
          <w:sz w:val="24"/>
          <w:szCs w:val="24"/>
        </w:rPr>
        <w:br w:type="page"/>
      </w:r>
    </w:p>
    <w:tbl>
      <w:tblPr>
        <w:tblOverlap w:val="never"/>
        <w:tblW w:w="15326" w:type="dxa"/>
        <w:jc w:val="center"/>
        <w:tblLayout w:type="fixed"/>
        <w:tblCellMar>
          <w:left w:w="10" w:type="dxa"/>
          <w:right w:w="10" w:type="dxa"/>
        </w:tblCellMar>
        <w:tblLook w:val="0000" w:firstRow="0" w:lastRow="0" w:firstColumn="0" w:lastColumn="0" w:noHBand="0" w:noVBand="0"/>
      </w:tblPr>
      <w:tblGrid>
        <w:gridCol w:w="696"/>
        <w:gridCol w:w="6950"/>
        <w:gridCol w:w="3811"/>
        <w:gridCol w:w="3869"/>
      </w:tblGrid>
      <w:tr w:rsidR="0079563C" w:rsidRPr="00AF0150" w:rsidTr="008E2E0F">
        <w:trPr>
          <w:trHeight w:hRule="exact" w:val="1710"/>
          <w:jc w:val="center"/>
        </w:trPr>
        <w:tc>
          <w:tcPr>
            <w:tcW w:w="696" w:type="dxa"/>
            <w:tcBorders>
              <w:top w:val="single" w:sz="4" w:space="0" w:color="auto"/>
              <w:left w:val="single" w:sz="4" w:space="0" w:color="auto"/>
            </w:tcBorders>
            <w:shd w:val="clear" w:color="auto" w:fill="auto"/>
          </w:tcPr>
          <w:p w:rsidR="0079563C" w:rsidRPr="00AF0150" w:rsidRDefault="0079563C" w:rsidP="008E2E0F">
            <w:pPr>
              <w:pStyle w:val="a7"/>
              <w:ind w:firstLine="140"/>
              <w:rPr>
                <w:rFonts w:ascii="Arial" w:hAnsi="Arial" w:cs="Arial"/>
                <w:sz w:val="24"/>
                <w:szCs w:val="24"/>
              </w:rPr>
            </w:pPr>
            <w:r w:rsidRPr="00AF0150">
              <w:rPr>
                <w:rStyle w:val="a6"/>
                <w:rFonts w:ascii="Arial" w:hAnsi="Arial" w:cs="Arial"/>
                <w:sz w:val="24"/>
                <w:szCs w:val="24"/>
              </w:rPr>
              <w:lastRenderedPageBreak/>
              <w:t>15</w:t>
            </w:r>
          </w:p>
        </w:tc>
        <w:tc>
          <w:tcPr>
            <w:tcW w:w="6950" w:type="dxa"/>
            <w:tcBorders>
              <w:top w:val="single" w:sz="4" w:space="0" w:color="auto"/>
              <w:left w:val="single" w:sz="4" w:space="0" w:color="auto"/>
            </w:tcBorders>
            <w:shd w:val="clear" w:color="auto" w:fill="auto"/>
          </w:tcPr>
          <w:p w:rsidR="0079563C" w:rsidRPr="00AF0150" w:rsidRDefault="0079563C" w:rsidP="008E2E0F">
            <w:pPr>
              <w:pStyle w:val="a7"/>
              <w:ind w:left="97" w:right="171"/>
              <w:jc w:val="both"/>
              <w:rPr>
                <w:rFonts w:ascii="Arial" w:hAnsi="Arial" w:cs="Arial"/>
                <w:sz w:val="24"/>
                <w:szCs w:val="24"/>
              </w:rPr>
            </w:pPr>
            <w:r w:rsidRPr="00AF0150">
              <w:rPr>
                <w:rStyle w:val="a6"/>
                <w:rFonts w:ascii="Arial" w:hAnsi="Arial" w:cs="Arial"/>
                <w:sz w:val="24"/>
                <w:szCs w:val="24"/>
              </w:rPr>
              <w:t>Организация сбора и обобщения информации: о ходе развития аварии и проведения работ по её ликвидации; о состоянии безопасности объектов жизнеобеспечения района; о состоянии отопительных котельных, тепловых пунктов, систем энергоснабжения, о наличии резервного топлива; доведение информации до ОДС ЕДДС.</w:t>
            </w:r>
          </w:p>
        </w:tc>
        <w:tc>
          <w:tcPr>
            <w:tcW w:w="3811" w:type="dxa"/>
            <w:tcBorders>
              <w:top w:val="single" w:sz="4" w:space="0" w:color="auto"/>
              <w:left w:val="single" w:sz="4" w:space="0" w:color="auto"/>
            </w:tcBorders>
            <w:shd w:val="clear" w:color="auto" w:fill="auto"/>
          </w:tcPr>
          <w:p w:rsidR="0079563C" w:rsidRPr="00AF0150" w:rsidRDefault="0079563C" w:rsidP="008E2E0F">
            <w:pPr>
              <w:pStyle w:val="a7"/>
              <w:ind w:left="97" w:right="171"/>
              <w:jc w:val="both"/>
              <w:rPr>
                <w:rFonts w:ascii="Arial" w:hAnsi="Arial" w:cs="Arial"/>
                <w:sz w:val="24"/>
                <w:szCs w:val="24"/>
              </w:rPr>
            </w:pPr>
            <w:r w:rsidRPr="00AF0150">
              <w:rPr>
                <w:rStyle w:val="a6"/>
                <w:rFonts w:ascii="Arial" w:hAnsi="Arial" w:cs="Arial"/>
                <w:sz w:val="24"/>
                <w:szCs w:val="24"/>
              </w:rPr>
              <w:t>Через каждые 1 час (в течение первых суток) 2 часа (в послед, сутки).</w:t>
            </w:r>
          </w:p>
        </w:tc>
        <w:tc>
          <w:tcPr>
            <w:tcW w:w="3869" w:type="dxa"/>
            <w:tcBorders>
              <w:top w:val="single" w:sz="4" w:space="0" w:color="auto"/>
              <w:left w:val="single" w:sz="4" w:space="0" w:color="auto"/>
              <w:right w:val="single" w:sz="4" w:space="0" w:color="auto"/>
            </w:tcBorders>
            <w:shd w:val="clear" w:color="auto" w:fill="auto"/>
          </w:tcPr>
          <w:p w:rsidR="0079563C" w:rsidRPr="00AF0150" w:rsidRDefault="0079563C" w:rsidP="008E2E0F">
            <w:pPr>
              <w:pStyle w:val="a7"/>
              <w:rPr>
                <w:rFonts w:ascii="Arial" w:hAnsi="Arial" w:cs="Arial"/>
                <w:sz w:val="24"/>
                <w:szCs w:val="24"/>
              </w:rPr>
            </w:pPr>
            <w:r w:rsidRPr="00AF0150">
              <w:rPr>
                <w:rStyle w:val="a6"/>
                <w:rFonts w:ascii="Arial" w:hAnsi="Arial" w:cs="Arial"/>
                <w:sz w:val="24"/>
                <w:szCs w:val="24"/>
              </w:rPr>
              <w:t>Оперативный штаб КЧС и</w:t>
            </w:r>
          </w:p>
          <w:p w:rsidR="0079563C" w:rsidRPr="00AF0150" w:rsidRDefault="0079563C" w:rsidP="008E2E0F">
            <w:pPr>
              <w:pStyle w:val="a7"/>
              <w:rPr>
                <w:rFonts w:ascii="Arial" w:hAnsi="Arial" w:cs="Arial"/>
                <w:sz w:val="24"/>
                <w:szCs w:val="24"/>
              </w:rPr>
            </w:pPr>
            <w:r w:rsidRPr="00AF0150">
              <w:rPr>
                <w:rStyle w:val="a6"/>
                <w:rFonts w:ascii="Arial" w:hAnsi="Arial" w:cs="Arial"/>
                <w:sz w:val="24"/>
                <w:szCs w:val="24"/>
              </w:rPr>
              <w:t>ОПБ</w:t>
            </w:r>
            <w:r w:rsidRPr="00AF0150">
              <w:rPr>
                <w:rStyle w:val="a6"/>
                <w:rFonts w:ascii="Arial" w:hAnsi="Arial" w:cs="Arial"/>
                <w:sz w:val="24"/>
                <w:szCs w:val="24"/>
              </w:rPr>
              <w:tab/>
              <w:t>Ольховского муниципального района</w:t>
            </w:r>
          </w:p>
        </w:tc>
      </w:tr>
      <w:tr w:rsidR="0079563C" w:rsidRPr="00AF0150" w:rsidTr="008E2E0F">
        <w:trPr>
          <w:trHeight w:hRule="exact" w:val="1114"/>
          <w:jc w:val="center"/>
        </w:trPr>
        <w:tc>
          <w:tcPr>
            <w:tcW w:w="696" w:type="dxa"/>
            <w:tcBorders>
              <w:top w:val="single" w:sz="4" w:space="0" w:color="auto"/>
              <w:left w:val="single" w:sz="4" w:space="0" w:color="auto"/>
            </w:tcBorders>
            <w:shd w:val="clear" w:color="auto" w:fill="auto"/>
          </w:tcPr>
          <w:p w:rsidR="0079563C" w:rsidRPr="00AF0150" w:rsidRDefault="0079563C" w:rsidP="008E2E0F">
            <w:pPr>
              <w:pStyle w:val="a7"/>
              <w:ind w:firstLine="140"/>
              <w:rPr>
                <w:rFonts w:ascii="Arial" w:hAnsi="Arial" w:cs="Arial"/>
                <w:sz w:val="24"/>
                <w:szCs w:val="24"/>
              </w:rPr>
            </w:pPr>
            <w:r w:rsidRPr="00AF0150">
              <w:rPr>
                <w:rStyle w:val="a6"/>
                <w:rFonts w:ascii="Arial" w:hAnsi="Arial" w:cs="Arial"/>
                <w:sz w:val="24"/>
                <w:szCs w:val="24"/>
              </w:rPr>
              <w:t>16</w:t>
            </w:r>
          </w:p>
        </w:tc>
        <w:tc>
          <w:tcPr>
            <w:tcW w:w="6950" w:type="dxa"/>
            <w:tcBorders>
              <w:top w:val="single" w:sz="4" w:space="0" w:color="auto"/>
              <w:left w:val="single" w:sz="4" w:space="0" w:color="auto"/>
            </w:tcBorders>
            <w:shd w:val="clear" w:color="auto" w:fill="auto"/>
          </w:tcPr>
          <w:p w:rsidR="0079563C" w:rsidRPr="00AF0150" w:rsidRDefault="0079563C" w:rsidP="008E2E0F">
            <w:pPr>
              <w:pStyle w:val="a7"/>
              <w:ind w:left="97" w:right="171"/>
              <w:jc w:val="both"/>
              <w:rPr>
                <w:rFonts w:ascii="Arial" w:hAnsi="Arial" w:cs="Arial"/>
                <w:sz w:val="24"/>
                <w:szCs w:val="24"/>
              </w:rPr>
            </w:pPr>
            <w:r w:rsidRPr="00AF0150">
              <w:rPr>
                <w:rStyle w:val="a6"/>
                <w:rFonts w:ascii="Arial" w:hAnsi="Arial" w:cs="Arial"/>
                <w:sz w:val="24"/>
                <w:szCs w:val="24"/>
              </w:rPr>
              <w:t>Организация контроля над устойчивой работой объектов и систем жизнеобеспечения населения Ольховского муниципального района</w:t>
            </w:r>
          </w:p>
        </w:tc>
        <w:tc>
          <w:tcPr>
            <w:tcW w:w="3811" w:type="dxa"/>
            <w:tcBorders>
              <w:top w:val="single" w:sz="4" w:space="0" w:color="auto"/>
              <w:left w:val="single" w:sz="4" w:space="0" w:color="auto"/>
            </w:tcBorders>
            <w:shd w:val="clear" w:color="auto" w:fill="auto"/>
          </w:tcPr>
          <w:p w:rsidR="0079563C" w:rsidRPr="00AF0150" w:rsidRDefault="0079563C" w:rsidP="008E2E0F">
            <w:pPr>
              <w:pStyle w:val="a7"/>
              <w:ind w:left="97" w:right="171"/>
              <w:jc w:val="both"/>
              <w:rPr>
                <w:rFonts w:ascii="Arial" w:hAnsi="Arial" w:cs="Arial"/>
                <w:sz w:val="24"/>
                <w:szCs w:val="24"/>
              </w:rPr>
            </w:pPr>
            <w:r w:rsidRPr="00AF0150">
              <w:rPr>
                <w:rStyle w:val="a6"/>
                <w:rFonts w:ascii="Arial" w:hAnsi="Arial" w:cs="Arial"/>
                <w:sz w:val="24"/>
                <w:szCs w:val="24"/>
              </w:rPr>
              <w:t>В ходе ликвидации аварии.</w:t>
            </w:r>
          </w:p>
        </w:tc>
        <w:tc>
          <w:tcPr>
            <w:tcW w:w="3869" w:type="dxa"/>
            <w:tcBorders>
              <w:top w:val="single" w:sz="4" w:space="0" w:color="auto"/>
              <w:left w:val="single" w:sz="4" w:space="0" w:color="auto"/>
              <w:right w:val="single" w:sz="4" w:space="0" w:color="auto"/>
            </w:tcBorders>
            <w:shd w:val="clear" w:color="auto" w:fill="auto"/>
          </w:tcPr>
          <w:p w:rsidR="0079563C" w:rsidRPr="00AF0150" w:rsidRDefault="0079563C" w:rsidP="008E2E0F">
            <w:pPr>
              <w:pStyle w:val="a7"/>
              <w:rPr>
                <w:rFonts w:ascii="Arial" w:hAnsi="Arial" w:cs="Arial"/>
                <w:sz w:val="24"/>
                <w:szCs w:val="24"/>
              </w:rPr>
            </w:pPr>
            <w:r w:rsidRPr="00AF0150">
              <w:rPr>
                <w:rStyle w:val="a6"/>
                <w:rFonts w:ascii="Arial" w:hAnsi="Arial" w:cs="Arial"/>
                <w:sz w:val="24"/>
                <w:szCs w:val="24"/>
              </w:rPr>
              <w:t>Оперативный штаб КЧС и</w:t>
            </w:r>
          </w:p>
          <w:p w:rsidR="0079563C" w:rsidRPr="00AF0150" w:rsidRDefault="0079563C" w:rsidP="008E2E0F">
            <w:pPr>
              <w:pStyle w:val="a7"/>
              <w:rPr>
                <w:rFonts w:ascii="Arial" w:hAnsi="Arial" w:cs="Arial"/>
                <w:sz w:val="24"/>
                <w:szCs w:val="24"/>
              </w:rPr>
            </w:pPr>
            <w:r w:rsidRPr="00AF0150">
              <w:rPr>
                <w:rStyle w:val="a6"/>
                <w:rFonts w:ascii="Arial" w:hAnsi="Arial" w:cs="Arial"/>
                <w:sz w:val="24"/>
                <w:szCs w:val="24"/>
              </w:rPr>
              <w:t>ОПБ</w:t>
            </w:r>
            <w:r w:rsidRPr="00AF0150">
              <w:rPr>
                <w:rStyle w:val="a6"/>
                <w:rFonts w:ascii="Arial" w:hAnsi="Arial" w:cs="Arial"/>
                <w:sz w:val="24"/>
                <w:szCs w:val="24"/>
              </w:rPr>
              <w:tab/>
              <w:t>Ольховского муниципального района</w:t>
            </w:r>
          </w:p>
        </w:tc>
      </w:tr>
      <w:tr w:rsidR="0079563C" w:rsidRPr="00AF0150" w:rsidTr="008E2E0F">
        <w:trPr>
          <w:trHeight w:hRule="exact" w:val="999"/>
          <w:jc w:val="center"/>
        </w:trPr>
        <w:tc>
          <w:tcPr>
            <w:tcW w:w="696" w:type="dxa"/>
            <w:tcBorders>
              <w:top w:val="single" w:sz="4" w:space="0" w:color="auto"/>
              <w:left w:val="single" w:sz="4" w:space="0" w:color="auto"/>
            </w:tcBorders>
            <w:shd w:val="clear" w:color="auto" w:fill="auto"/>
          </w:tcPr>
          <w:p w:rsidR="0079563C" w:rsidRPr="00AF0150" w:rsidRDefault="0079563C" w:rsidP="008E2E0F">
            <w:pPr>
              <w:pStyle w:val="a7"/>
              <w:ind w:firstLine="140"/>
              <w:rPr>
                <w:rFonts w:ascii="Arial" w:hAnsi="Arial" w:cs="Arial"/>
                <w:sz w:val="24"/>
                <w:szCs w:val="24"/>
              </w:rPr>
            </w:pPr>
            <w:r w:rsidRPr="00AF0150">
              <w:rPr>
                <w:rStyle w:val="a6"/>
                <w:rFonts w:ascii="Arial" w:hAnsi="Arial" w:cs="Arial"/>
                <w:sz w:val="24"/>
                <w:szCs w:val="24"/>
              </w:rPr>
              <w:t>17</w:t>
            </w:r>
          </w:p>
        </w:tc>
        <w:tc>
          <w:tcPr>
            <w:tcW w:w="6950" w:type="dxa"/>
            <w:tcBorders>
              <w:top w:val="single" w:sz="4" w:space="0" w:color="auto"/>
              <w:left w:val="single" w:sz="4" w:space="0" w:color="auto"/>
            </w:tcBorders>
            <w:shd w:val="clear" w:color="auto" w:fill="auto"/>
          </w:tcPr>
          <w:p w:rsidR="0079563C" w:rsidRPr="00AF0150" w:rsidRDefault="0079563C" w:rsidP="008E2E0F">
            <w:pPr>
              <w:pStyle w:val="a7"/>
              <w:ind w:left="97" w:right="171"/>
              <w:jc w:val="both"/>
              <w:rPr>
                <w:rFonts w:ascii="Arial" w:hAnsi="Arial" w:cs="Arial"/>
                <w:sz w:val="24"/>
                <w:szCs w:val="24"/>
              </w:rPr>
            </w:pPr>
            <w:r w:rsidRPr="00AF0150">
              <w:rPr>
                <w:rStyle w:val="a6"/>
                <w:rFonts w:ascii="Arial" w:hAnsi="Arial" w:cs="Arial"/>
                <w:sz w:val="24"/>
                <w:szCs w:val="24"/>
              </w:rPr>
              <w:t>Проведение мероприятий по обеспечению общественного порядка и обеспечение беспрепятственного проезда спецтехники в районе аварии.</w:t>
            </w:r>
          </w:p>
        </w:tc>
        <w:tc>
          <w:tcPr>
            <w:tcW w:w="3811" w:type="dxa"/>
            <w:tcBorders>
              <w:top w:val="single" w:sz="4" w:space="0" w:color="auto"/>
              <w:left w:val="single" w:sz="4" w:space="0" w:color="auto"/>
            </w:tcBorders>
            <w:shd w:val="clear" w:color="auto" w:fill="auto"/>
          </w:tcPr>
          <w:p w:rsidR="0079563C" w:rsidRPr="00AF0150" w:rsidRDefault="0079563C" w:rsidP="008E2E0F">
            <w:pPr>
              <w:pStyle w:val="a7"/>
              <w:ind w:left="97" w:right="171"/>
              <w:jc w:val="both"/>
              <w:rPr>
                <w:rFonts w:ascii="Arial" w:hAnsi="Arial" w:cs="Arial"/>
                <w:sz w:val="24"/>
                <w:szCs w:val="24"/>
              </w:rPr>
            </w:pPr>
            <w:r w:rsidRPr="00AF0150">
              <w:rPr>
                <w:rStyle w:val="a6"/>
                <w:rFonts w:ascii="Arial" w:hAnsi="Arial" w:cs="Arial"/>
                <w:sz w:val="24"/>
                <w:szCs w:val="24"/>
              </w:rPr>
              <w:t>Ч+3 ч 00 мин.</w:t>
            </w:r>
          </w:p>
        </w:tc>
        <w:tc>
          <w:tcPr>
            <w:tcW w:w="3869" w:type="dxa"/>
            <w:tcBorders>
              <w:top w:val="single" w:sz="4" w:space="0" w:color="auto"/>
              <w:left w:val="single" w:sz="4" w:space="0" w:color="auto"/>
              <w:right w:val="single" w:sz="4" w:space="0" w:color="auto"/>
            </w:tcBorders>
            <w:shd w:val="clear" w:color="auto" w:fill="auto"/>
          </w:tcPr>
          <w:p w:rsidR="0079563C" w:rsidRPr="00AF0150" w:rsidRDefault="0079563C" w:rsidP="008E2E0F">
            <w:pPr>
              <w:pStyle w:val="a7"/>
              <w:rPr>
                <w:rFonts w:ascii="Arial" w:hAnsi="Arial" w:cs="Arial"/>
                <w:sz w:val="24"/>
                <w:szCs w:val="24"/>
              </w:rPr>
            </w:pPr>
            <w:r w:rsidRPr="00AF0150">
              <w:rPr>
                <w:rStyle w:val="a6"/>
                <w:rFonts w:ascii="Arial" w:hAnsi="Arial" w:cs="Arial"/>
                <w:sz w:val="24"/>
                <w:szCs w:val="24"/>
              </w:rPr>
              <w:t>МО МВД</w:t>
            </w:r>
          </w:p>
        </w:tc>
      </w:tr>
      <w:tr w:rsidR="0079563C" w:rsidRPr="00AF0150" w:rsidTr="008E2E0F">
        <w:trPr>
          <w:trHeight w:hRule="exact" w:val="1488"/>
          <w:jc w:val="center"/>
        </w:trPr>
        <w:tc>
          <w:tcPr>
            <w:tcW w:w="696" w:type="dxa"/>
            <w:tcBorders>
              <w:top w:val="single" w:sz="4" w:space="0" w:color="auto"/>
              <w:left w:val="single" w:sz="4" w:space="0" w:color="auto"/>
            </w:tcBorders>
            <w:shd w:val="clear" w:color="auto" w:fill="auto"/>
          </w:tcPr>
          <w:p w:rsidR="0079563C" w:rsidRPr="00AF0150" w:rsidRDefault="0079563C" w:rsidP="008E2E0F">
            <w:pPr>
              <w:pStyle w:val="a7"/>
              <w:ind w:firstLine="140"/>
              <w:rPr>
                <w:rFonts w:ascii="Arial" w:hAnsi="Arial" w:cs="Arial"/>
                <w:sz w:val="24"/>
                <w:szCs w:val="24"/>
              </w:rPr>
            </w:pPr>
            <w:r w:rsidRPr="00AF0150">
              <w:rPr>
                <w:rStyle w:val="a6"/>
                <w:rFonts w:ascii="Arial" w:hAnsi="Arial" w:cs="Arial"/>
                <w:sz w:val="24"/>
                <w:szCs w:val="24"/>
              </w:rPr>
              <w:t>18</w:t>
            </w:r>
          </w:p>
        </w:tc>
        <w:tc>
          <w:tcPr>
            <w:tcW w:w="6950" w:type="dxa"/>
            <w:tcBorders>
              <w:top w:val="single" w:sz="4" w:space="0" w:color="auto"/>
              <w:left w:val="single" w:sz="4" w:space="0" w:color="auto"/>
            </w:tcBorders>
            <w:shd w:val="clear" w:color="auto" w:fill="auto"/>
          </w:tcPr>
          <w:p w:rsidR="0079563C" w:rsidRPr="00AF0150" w:rsidRDefault="0079563C" w:rsidP="008E2E0F">
            <w:pPr>
              <w:pStyle w:val="a7"/>
              <w:ind w:left="97" w:right="171"/>
              <w:jc w:val="both"/>
              <w:rPr>
                <w:rFonts w:ascii="Arial" w:hAnsi="Arial" w:cs="Arial"/>
                <w:sz w:val="24"/>
                <w:szCs w:val="24"/>
              </w:rPr>
            </w:pPr>
            <w:r w:rsidRPr="00AF0150">
              <w:rPr>
                <w:rStyle w:val="a6"/>
                <w:rFonts w:ascii="Arial" w:hAnsi="Arial" w:cs="Arial"/>
                <w:sz w:val="24"/>
                <w:szCs w:val="24"/>
              </w:rPr>
              <w:t>Привлечение дополнительных сил и средств, необходимых для ликвидации аварии на коммунальных системах жизнеобеспечения</w:t>
            </w:r>
          </w:p>
        </w:tc>
        <w:tc>
          <w:tcPr>
            <w:tcW w:w="3811" w:type="dxa"/>
            <w:tcBorders>
              <w:top w:val="single" w:sz="4" w:space="0" w:color="auto"/>
              <w:left w:val="single" w:sz="4" w:space="0" w:color="auto"/>
            </w:tcBorders>
            <w:shd w:val="clear" w:color="auto" w:fill="auto"/>
          </w:tcPr>
          <w:p w:rsidR="0079563C" w:rsidRPr="00AF0150" w:rsidRDefault="0079563C" w:rsidP="008E2E0F">
            <w:pPr>
              <w:pStyle w:val="a7"/>
              <w:ind w:left="97" w:right="171"/>
              <w:jc w:val="both"/>
              <w:rPr>
                <w:rFonts w:ascii="Arial" w:hAnsi="Arial" w:cs="Arial"/>
                <w:sz w:val="24"/>
                <w:szCs w:val="24"/>
              </w:rPr>
            </w:pPr>
            <w:r w:rsidRPr="00AF0150">
              <w:rPr>
                <w:rStyle w:val="a6"/>
                <w:rFonts w:ascii="Arial" w:hAnsi="Arial" w:cs="Arial"/>
                <w:sz w:val="24"/>
                <w:szCs w:val="24"/>
              </w:rPr>
              <w:t>По решению председателя комиссии по ликвидации ЧС и ОПБ Ольховского муниципального района</w:t>
            </w:r>
          </w:p>
        </w:tc>
        <w:tc>
          <w:tcPr>
            <w:tcW w:w="3869" w:type="dxa"/>
            <w:tcBorders>
              <w:top w:val="single" w:sz="4" w:space="0" w:color="auto"/>
              <w:left w:val="single" w:sz="4" w:space="0" w:color="auto"/>
              <w:right w:val="single" w:sz="4" w:space="0" w:color="auto"/>
            </w:tcBorders>
            <w:shd w:val="clear" w:color="auto" w:fill="auto"/>
          </w:tcPr>
          <w:p w:rsidR="0079563C" w:rsidRPr="00AF0150" w:rsidRDefault="0079563C" w:rsidP="008E2E0F">
            <w:pPr>
              <w:pStyle w:val="a7"/>
              <w:tabs>
                <w:tab w:val="left" w:pos="1709"/>
              </w:tabs>
              <w:rPr>
                <w:rFonts w:ascii="Arial" w:hAnsi="Arial" w:cs="Arial"/>
                <w:sz w:val="24"/>
                <w:szCs w:val="24"/>
              </w:rPr>
            </w:pPr>
            <w:r w:rsidRPr="00AF0150">
              <w:rPr>
                <w:rStyle w:val="a6"/>
                <w:rFonts w:ascii="Arial" w:hAnsi="Arial" w:cs="Arial"/>
                <w:sz w:val="24"/>
                <w:szCs w:val="24"/>
              </w:rPr>
              <w:t>Дежурно-диспетчерские службы Администрация</w:t>
            </w:r>
          </w:p>
          <w:p w:rsidR="0079563C" w:rsidRPr="00AF0150" w:rsidRDefault="0079563C" w:rsidP="008E2E0F">
            <w:pPr>
              <w:pStyle w:val="a7"/>
              <w:rPr>
                <w:rFonts w:ascii="Arial" w:hAnsi="Arial" w:cs="Arial"/>
                <w:sz w:val="24"/>
                <w:szCs w:val="24"/>
              </w:rPr>
            </w:pPr>
            <w:r w:rsidRPr="00AF0150">
              <w:rPr>
                <w:rStyle w:val="a6"/>
                <w:rFonts w:ascii="Arial" w:hAnsi="Arial" w:cs="Arial"/>
                <w:sz w:val="24"/>
                <w:szCs w:val="24"/>
              </w:rPr>
              <w:t>Ольховского муниципального района</w:t>
            </w:r>
          </w:p>
        </w:tc>
      </w:tr>
      <w:tr w:rsidR="0079563C" w:rsidRPr="00AF0150" w:rsidTr="008E2E0F">
        <w:trPr>
          <w:trHeight w:hRule="exact" w:val="754"/>
          <w:jc w:val="center"/>
        </w:trPr>
        <w:tc>
          <w:tcPr>
            <w:tcW w:w="15326" w:type="dxa"/>
            <w:gridSpan w:val="4"/>
            <w:tcBorders>
              <w:top w:val="single" w:sz="4" w:space="0" w:color="auto"/>
              <w:left w:val="single" w:sz="4" w:space="0" w:color="auto"/>
              <w:right w:val="single" w:sz="4" w:space="0" w:color="auto"/>
            </w:tcBorders>
            <w:shd w:val="clear" w:color="auto" w:fill="auto"/>
          </w:tcPr>
          <w:p w:rsidR="0079563C" w:rsidRPr="00AF0150" w:rsidRDefault="0079563C" w:rsidP="008E2E0F">
            <w:pPr>
              <w:pStyle w:val="a7"/>
              <w:ind w:left="97" w:right="171"/>
              <w:rPr>
                <w:rFonts w:ascii="Arial" w:hAnsi="Arial" w:cs="Arial"/>
                <w:sz w:val="24"/>
                <w:szCs w:val="24"/>
              </w:rPr>
            </w:pPr>
            <w:r w:rsidRPr="00AF0150">
              <w:rPr>
                <w:rStyle w:val="a6"/>
                <w:rFonts w:ascii="Arial" w:hAnsi="Arial" w:cs="Arial"/>
                <w:b/>
                <w:bCs/>
                <w:sz w:val="24"/>
                <w:szCs w:val="24"/>
              </w:rPr>
              <w:t>По истечении 24 часов после возникновения аварии на коммунальных системах жизнеобеспечения (переход аварии в режим чрезвычайной ситуации)</w:t>
            </w:r>
          </w:p>
        </w:tc>
      </w:tr>
      <w:tr w:rsidR="0079563C" w:rsidRPr="00AF0150" w:rsidTr="008E2E0F">
        <w:trPr>
          <w:trHeight w:hRule="exact" w:val="1526"/>
          <w:jc w:val="center"/>
        </w:trPr>
        <w:tc>
          <w:tcPr>
            <w:tcW w:w="696" w:type="dxa"/>
            <w:tcBorders>
              <w:top w:val="single" w:sz="4" w:space="0" w:color="auto"/>
              <w:left w:val="single" w:sz="4" w:space="0" w:color="auto"/>
              <w:bottom w:val="single" w:sz="4" w:space="0" w:color="auto"/>
            </w:tcBorders>
            <w:shd w:val="clear" w:color="auto" w:fill="auto"/>
          </w:tcPr>
          <w:p w:rsidR="0079563C" w:rsidRPr="00AF0150" w:rsidRDefault="0079563C" w:rsidP="008E2E0F">
            <w:pPr>
              <w:pStyle w:val="a7"/>
              <w:ind w:firstLine="140"/>
              <w:rPr>
                <w:rFonts w:ascii="Arial" w:hAnsi="Arial" w:cs="Arial"/>
                <w:sz w:val="24"/>
                <w:szCs w:val="24"/>
              </w:rPr>
            </w:pPr>
            <w:r w:rsidRPr="00AF0150">
              <w:rPr>
                <w:rStyle w:val="a6"/>
                <w:rFonts w:ascii="Arial" w:hAnsi="Arial" w:cs="Arial"/>
                <w:sz w:val="24"/>
                <w:szCs w:val="24"/>
              </w:rPr>
              <w:t>1</w:t>
            </w:r>
          </w:p>
        </w:tc>
        <w:tc>
          <w:tcPr>
            <w:tcW w:w="6950" w:type="dxa"/>
            <w:tcBorders>
              <w:top w:val="single" w:sz="4" w:space="0" w:color="auto"/>
              <w:left w:val="single" w:sz="4" w:space="0" w:color="auto"/>
              <w:bottom w:val="single" w:sz="4" w:space="0" w:color="auto"/>
            </w:tcBorders>
            <w:shd w:val="clear" w:color="auto" w:fill="auto"/>
          </w:tcPr>
          <w:p w:rsidR="0079563C" w:rsidRPr="00AF0150" w:rsidRDefault="0079563C" w:rsidP="008E2E0F">
            <w:pPr>
              <w:pStyle w:val="a7"/>
              <w:ind w:left="97" w:right="171"/>
              <w:jc w:val="both"/>
              <w:rPr>
                <w:rFonts w:ascii="Arial" w:hAnsi="Arial" w:cs="Arial"/>
                <w:sz w:val="24"/>
                <w:szCs w:val="24"/>
              </w:rPr>
            </w:pPr>
            <w:r w:rsidRPr="00AF0150">
              <w:rPr>
                <w:rStyle w:val="a6"/>
                <w:rFonts w:ascii="Arial" w:hAnsi="Arial" w:cs="Arial"/>
                <w:sz w:val="24"/>
                <w:szCs w:val="24"/>
              </w:rPr>
              <w:t>Принятие и подготовка решения комиссии по ЧС и ОПБ Новоселовского сельского района о переводе звена территориальной подсистемы РСЧС в режим ЧРЕЗВЫЧАЙНОЙ СИТУАЦИИ</w:t>
            </w:r>
          </w:p>
        </w:tc>
        <w:tc>
          <w:tcPr>
            <w:tcW w:w="3811" w:type="dxa"/>
            <w:tcBorders>
              <w:top w:val="single" w:sz="4" w:space="0" w:color="auto"/>
              <w:left w:val="single" w:sz="4" w:space="0" w:color="auto"/>
              <w:bottom w:val="single" w:sz="4" w:space="0" w:color="auto"/>
            </w:tcBorders>
            <w:shd w:val="clear" w:color="auto" w:fill="auto"/>
          </w:tcPr>
          <w:p w:rsidR="0079563C" w:rsidRPr="00AF0150" w:rsidRDefault="0079563C" w:rsidP="008E2E0F">
            <w:pPr>
              <w:pStyle w:val="a7"/>
              <w:ind w:left="97" w:right="171"/>
              <w:jc w:val="both"/>
              <w:rPr>
                <w:rFonts w:ascii="Arial" w:hAnsi="Arial" w:cs="Arial"/>
                <w:sz w:val="24"/>
                <w:szCs w:val="24"/>
              </w:rPr>
            </w:pPr>
            <w:r w:rsidRPr="00AF0150">
              <w:rPr>
                <w:rStyle w:val="a6"/>
                <w:rFonts w:ascii="Arial" w:hAnsi="Arial" w:cs="Arial"/>
                <w:sz w:val="24"/>
                <w:szCs w:val="24"/>
              </w:rPr>
              <w:t>4+24 ч. 00 мин</w:t>
            </w:r>
          </w:p>
        </w:tc>
        <w:tc>
          <w:tcPr>
            <w:tcW w:w="3869" w:type="dxa"/>
            <w:tcBorders>
              <w:top w:val="single" w:sz="4" w:space="0" w:color="auto"/>
              <w:left w:val="single" w:sz="4" w:space="0" w:color="auto"/>
              <w:bottom w:val="single" w:sz="4" w:space="0" w:color="auto"/>
              <w:right w:val="single" w:sz="4" w:space="0" w:color="auto"/>
            </w:tcBorders>
            <w:shd w:val="clear" w:color="auto" w:fill="auto"/>
          </w:tcPr>
          <w:p w:rsidR="0079563C" w:rsidRPr="00AF0150" w:rsidRDefault="0079563C" w:rsidP="008E2E0F">
            <w:pPr>
              <w:pStyle w:val="a7"/>
              <w:jc w:val="both"/>
              <w:rPr>
                <w:rFonts w:ascii="Arial" w:hAnsi="Arial" w:cs="Arial"/>
                <w:sz w:val="24"/>
                <w:szCs w:val="24"/>
              </w:rPr>
            </w:pPr>
            <w:r w:rsidRPr="00AF0150">
              <w:rPr>
                <w:rStyle w:val="a6"/>
                <w:rFonts w:ascii="Arial" w:hAnsi="Arial" w:cs="Arial"/>
                <w:sz w:val="24"/>
                <w:szCs w:val="24"/>
              </w:rPr>
              <w:t>Председатель КЧС и ОПБ Ольховского муниципального района Оперативный штаб КЧС и ОПБ Новоселовского Ольховского муниципального района</w:t>
            </w:r>
          </w:p>
        </w:tc>
      </w:tr>
      <w:tr w:rsidR="0079563C" w:rsidRPr="00AF0150" w:rsidTr="008E2E0F">
        <w:trPr>
          <w:trHeight w:hRule="exact" w:val="1526"/>
          <w:jc w:val="center"/>
        </w:trPr>
        <w:tc>
          <w:tcPr>
            <w:tcW w:w="696" w:type="dxa"/>
            <w:tcBorders>
              <w:top w:val="single" w:sz="4" w:space="0" w:color="auto"/>
              <w:left w:val="single" w:sz="4" w:space="0" w:color="auto"/>
              <w:bottom w:val="single" w:sz="4" w:space="0" w:color="auto"/>
            </w:tcBorders>
            <w:shd w:val="clear" w:color="auto" w:fill="auto"/>
          </w:tcPr>
          <w:p w:rsidR="0079563C" w:rsidRPr="00AF0150" w:rsidRDefault="0079563C" w:rsidP="008E2E0F">
            <w:pPr>
              <w:pStyle w:val="a7"/>
              <w:jc w:val="both"/>
              <w:rPr>
                <w:rFonts w:ascii="Arial" w:hAnsi="Arial" w:cs="Arial"/>
                <w:sz w:val="24"/>
                <w:szCs w:val="24"/>
              </w:rPr>
            </w:pPr>
            <w:r w:rsidRPr="00AF0150">
              <w:rPr>
                <w:rStyle w:val="a6"/>
                <w:rFonts w:ascii="Arial" w:hAnsi="Arial" w:cs="Arial"/>
                <w:sz w:val="24"/>
                <w:szCs w:val="24"/>
              </w:rPr>
              <w:t>2</w:t>
            </w:r>
          </w:p>
        </w:tc>
        <w:tc>
          <w:tcPr>
            <w:tcW w:w="6950" w:type="dxa"/>
            <w:tcBorders>
              <w:top w:val="single" w:sz="4" w:space="0" w:color="auto"/>
              <w:left w:val="single" w:sz="4" w:space="0" w:color="auto"/>
              <w:bottom w:val="single" w:sz="4" w:space="0" w:color="auto"/>
            </w:tcBorders>
            <w:shd w:val="clear" w:color="auto" w:fill="auto"/>
          </w:tcPr>
          <w:p w:rsidR="0079563C" w:rsidRPr="00AF0150" w:rsidRDefault="0079563C" w:rsidP="008E2E0F">
            <w:pPr>
              <w:pStyle w:val="a7"/>
              <w:ind w:left="92" w:right="176"/>
              <w:jc w:val="both"/>
              <w:rPr>
                <w:rFonts w:ascii="Arial" w:hAnsi="Arial" w:cs="Arial"/>
                <w:sz w:val="24"/>
                <w:szCs w:val="24"/>
              </w:rPr>
            </w:pPr>
            <w:r w:rsidRPr="00AF0150">
              <w:rPr>
                <w:rStyle w:val="a6"/>
                <w:rFonts w:ascii="Arial" w:hAnsi="Arial" w:cs="Arial"/>
                <w:sz w:val="24"/>
                <w:szCs w:val="24"/>
              </w:rPr>
              <w:t>Усиление группировки сил и средств, необходимых для ликвидации ЧС. Приведение в готовность НАСФ. Определение количества сил и средств, направляемых в муниципальное образование для оказания помощи в ликвидации ЧС.</w:t>
            </w:r>
          </w:p>
        </w:tc>
        <w:tc>
          <w:tcPr>
            <w:tcW w:w="3811" w:type="dxa"/>
            <w:tcBorders>
              <w:top w:val="single" w:sz="4" w:space="0" w:color="auto"/>
              <w:left w:val="single" w:sz="4" w:space="0" w:color="auto"/>
              <w:bottom w:val="single" w:sz="4" w:space="0" w:color="auto"/>
            </w:tcBorders>
            <w:shd w:val="clear" w:color="auto" w:fill="auto"/>
          </w:tcPr>
          <w:p w:rsidR="0079563C" w:rsidRPr="00AF0150" w:rsidRDefault="0079563C" w:rsidP="008E2E0F">
            <w:pPr>
              <w:pStyle w:val="a7"/>
              <w:ind w:left="88" w:right="160"/>
              <w:jc w:val="both"/>
              <w:rPr>
                <w:rStyle w:val="a6"/>
                <w:rFonts w:ascii="Arial" w:hAnsi="Arial" w:cs="Arial"/>
                <w:sz w:val="24"/>
                <w:szCs w:val="24"/>
              </w:rPr>
            </w:pPr>
            <w:r w:rsidRPr="00AF0150">
              <w:rPr>
                <w:rStyle w:val="a6"/>
                <w:rFonts w:ascii="Arial" w:hAnsi="Arial" w:cs="Arial"/>
                <w:sz w:val="24"/>
                <w:szCs w:val="24"/>
              </w:rPr>
              <w:t>По решению председателя комиссии по ликвидации ЧС и ОПБ</w:t>
            </w:r>
          </w:p>
          <w:p w:rsidR="0079563C" w:rsidRPr="00AF0150" w:rsidRDefault="0079563C" w:rsidP="008E2E0F">
            <w:pPr>
              <w:pStyle w:val="a7"/>
              <w:ind w:left="88" w:right="160"/>
              <w:jc w:val="both"/>
              <w:rPr>
                <w:rFonts w:ascii="Arial" w:hAnsi="Arial" w:cs="Arial"/>
                <w:sz w:val="24"/>
                <w:szCs w:val="24"/>
              </w:rPr>
            </w:pPr>
            <w:r w:rsidRPr="00AF0150">
              <w:rPr>
                <w:rStyle w:val="a6"/>
                <w:rFonts w:ascii="Arial" w:hAnsi="Arial" w:cs="Arial"/>
                <w:sz w:val="24"/>
                <w:szCs w:val="24"/>
              </w:rPr>
              <w:t>Ольховского муниципального района</w:t>
            </w:r>
          </w:p>
        </w:tc>
        <w:tc>
          <w:tcPr>
            <w:tcW w:w="3869" w:type="dxa"/>
            <w:tcBorders>
              <w:top w:val="single" w:sz="4" w:space="0" w:color="auto"/>
              <w:left w:val="single" w:sz="4" w:space="0" w:color="auto"/>
              <w:bottom w:val="single" w:sz="4" w:space="0" w:color="auto"/>
              <w:right w:val="single" w:sz="4" w:space="0" w:color="auto"/>
            </w:tcBorders>
            <w:shd w:val="clear" w:color="auto" w:fill="auto"/>
          </w:tcPr>
          <w:p w:rsidR="0079563C" w:rsidRPr="00AF0150" w:rsidRDefault="0079563C" w:rsidP="008E2E0F">
            <w:pPr>
              <w:pStyle w:val="a7"/>
              <w:tabs>
                <w:tab w:val="left" w:pos="1699"/>
              </w:tabs>
              <w:rPr>
                <w:rFonts w:ascii="Arial" w:hAnsi="Arial" w:cs="Arial"/>
                <w:sz w:val="24"/>
                <w:szCs w:val="24"/>
              </w:rPr>
            </w:pPr>
            <w:r w:rsidRPr="00AF0150">
              <w:rPr>
                <w:rStyle w:val="a6"/>
                <w:rFonts w:ascii="Arial" w:hAnsi="Arial" w:cs="Arial"/>
                <w:sz w:val="24"/>
                <w:szCs w:val="24"/>
              </w:rPr>
              <w:t>Дежурно-диспетчерские службы Администрация</w:t>
            </w:r>
          </w:p>
          <w:p w:rsidR="0079563C" w:rsidRPr="00AF0150" w:rsidRDefault="0079563C" w:rsidP="008E2E0F">
            <w:pPr>
              <w:pStyle w:val="a7"/>
              <w:rPr>
                <w:rFonts w:ascii="Arial" w:hAnsi="Arial" w:cs="Arial"/>
                <w:sz w:val="24"/>
                <w:szCs w:val="24"/>
              </w:rPr>
            </w:pPr>
            <w:r w:rsidRPr="00AF0150">
              <w:rPr>
                <w:rStyle w:val="a6"/>
                <w:rFonts w:ascii="Arial" w:hAnsi="Arial" w:cs="Arial"/>
                <w:sz w:val="24"/>
                <w:szCs w:val="24"/>
              </w:rPr>
              <w:t>Ольховского муниципального района</w:t>
            </w:r>
          </w:p>
        </w:tc>
      </w:tr>
    </w:tbl>
    <w:p w:rsidR="0079563C" w:rsidRPr="00AF0150" w:rsidRDefault="0079563C" w:rsidP="0079563C">
      <w:pPr>
        <w:spacing w:after="0" w:line="240" w:lineRule="auto"/>
        <w:rPr>
          <w:rFonts w:ascii="Arial" w:hAnsi="Arial" w:cs="Arial"/>
          <w:sz w:val="24"/>
          <w:szCs w:val="24"/>
        </w:rPr>
      </w:pPr>
      <w:r w:rsidRPr="00AF0150">
        <w:rPr>
          <w:rFonts w:ascii="Arial" w:hAnsi="Arial" w:cs="Arial"/>
          <w:sz w:val="24"/>
          <w:szCs w:val="24"/>
        </w:rPr>
        <w:br w:type="page"/>
      </w:r>
    </w:p>
    <w:tbl>
      <w:tblPr>
        <w:tblOverlap w:val="never"/>
        <w:tblW w:w="15336" w:type="dxa"/>
        <w:jc w:val="center"/>
        <w:tblLayout w:type="fixed"/>
        <w:tblCellMar>
          <w:left w:w="10" w:type="dxa"/>
          <w:right w:w="10" w:type="dxa"/>
        </w:tblCellMar>
        <w:tblLook w:val="0000" w:firstRow="0" w:lastRow="0" w:firstColumn="0" w:lastColumn="0" w:noHBand="0" w:noVBand="0"/>
      </w:tblPr>
      <w:tblGrid>
        <w:gridCol w:w="706"/>
        <w:gridCol w:w="6950"/>
        <w:gridCol w:w="3811"/>
        <w:gridCol w:w="3869"/>
      </w:tblGrid>
      <w:tr w:rsidR="0079563C" w:rsidRPr="00AF0150" w:rsidTr="008E2E0F">
        <w:trPr>
          <w:trHeight w:hRule="exact" w:val="1858"/>
          <w:jc w:val="center"/>
        </w:trPr>
        <w:tc>
          <w:tcPr>
            <w:tcW w:w="706" w:type="dxa"/>
            <w:tcBorders>
              <w:top w:val="single" w:sz="4" w:space="0" w:color="auto"/>
              <w:left w:val="single" w:sz="4" w:space="0" w:color="auto"/>
            </w:tcBorders>
            <w:shd w:val="clear" w:color="auto" w:fill="auto"/>
          </w:tcPr>
          <w:p w:rsidR="0079563C" w:rsidRPr="00AF0150" w:rsidRDefault="0079563C" w:rsidP="008E2E0F">
            <w:pPr>
              <w:pStyle w:val="a7"/>
              <w:jc w:val="both"/>
              <w:rPr>
                <w:rFonts w:ascii="Arial" w:hAnsi="Arial" w:cs="Arial"/>
                <w:sz w:val="24"/>
                <w:szCs w:val="24"/>
              </w:rPr>
            </w:pPr>
            <w:r w:rsidRPr="00AF0150">
              <w:rPr>
                <w:rStyle w:val="a6"/>
                <w:rFonts w:ascii="Arial" w:hAnsi="Arial" w:cs="Arial"/>
                <w:sz w:val="24"/>
                <w:szCs w:val="24"/>
              </w:rPr>
              <w:lastRenderedPageBreak/>
              <w:t>3</w:t>
            </w:r>
          </w:p>
        </w:tc>
        <w:tc>
          <w:tcPr>
            <w:tcW w:w="6950" w:type="dxa"/>
            <w:tcBorders>
              <w:top w:val="single" w:sz="4" w:space="0" w:color="auto"/>
              <w:left w:val="single" w:sz="4" w:space="0" w:color="auto"/>
            </w:tcBorders>
            <w:shd w:val="clear" w:color="auto" w:fill="auto"/>
          </w:tcPr>
          <w:p w:rsidR="0079563C" w:rsidRPr="00AF0150" w:rsidRDefault="0079563C" w:rsidP="008E2E0F">
            <w:pPr>
              <w:pStyle w:val="a7"/>
              <w:ind w:left="92" w:right="176"/>
              <w:jc w:val="both"/>
              <w:rPr>
                <w:rFonts w:ascii="Arial" w:hAnsi="Arial" w:cs="Arial"/>
                <w:sz w:val="24"/>
                <w:szCs w:val="24"/>
              </w:rPr>
            </w:pPr>
            <w:r w:rsidRPr="00AF0150">
              <w:rPr>
                <w:rStyle w:val="a6"/>
                <w:rFonts w:ascii="Arial" w:hAnsi="Arial" w:cs="Arial"/>
                <w:sz w:val="24"/>
                <w:szCs w:val="24"/>
              </w:rPr>
              <w:t>Проведение мониторинга аварийной обстановки в населенных пунктах, где произошла ЧС. Сбор, анализ, обобщение и передача информации в заинтересованные ведомства о результатах мониторинга. Доведение информации до ОДС ЕДДС.</w:t>
            </w:r>
          </w:p>
        </w:tc>
        <w:tc>
          <w:tcPr>
            <w:tcW w:w="3811" w:type="dxa"/>
            <w:tcBorders>
              <w:top w:val="single" w:sz="4" w:space="0" w:color="auto"/>
              <w:left w:val="single" w:sz="4" w:space="0" w:color="auto"/>
            </w:tcBorders>
            <w:shd w:val="clear" w:color="auto" w:fill="auto"/>
          </w:tcPr>
          <w:p w:rsidR="0079563C" w:rsidRPr="00AF0150" w:rsidRDefault="0079563C" w:rsidP="008E2E0F">
            <w:pPr>
              <w:pStyle w:val="a7"/>
              <w:ind w:left="88" w:right="160"/>
              <w:rPr>
                <w:rFonts w:ascii="Arial" w:hAnsi="Arial" w:cs="Arial"/>
                <w:sz w:val="24"/>
                <w:szCs w:val="24"/>
              </w:rPr>
            </w:pPr>
            <w:r w:rsidRPr="00AF0150">
              <w:rPr>
                <w:rStyle w:val="a6"/>
                <w:rFonts w:ascii="Arial" w:hAnsi="Arial" w:cs="Arial"/>
                <w:sz w:val="24"/>
                <w:szCs w:val="24"/>
              </w:rPr>
              <w:t>Через каждые 2 часа</w:t>
            </w:r>
          </w:p>
        </w:tc>
        <w:tc>
          <w:tcPr>
            <w:tcW w:w="3869" w:type="dxa"/>
            <w:tcBorders>
              <w:top w:val="single" w:sz="4" w:space="0" w:color="auto"/>
              <w:left w:val="single" w:sz="4" w:space="0" w:color="auto"/>
              <w:right w:val="single" w:sz="4" w:space="0" w:color="auto"/>
            </w:tcBorders>
            <w:shd w:val="clear" w:color="auto" w:fill="auto"/>
          </w:tcPr>
          <w:p w:rsidR="0079563C" w:rsidRPr="00AF0150" w:rsidRDefault="0079563C" w:rsidP="008E2E0F">
            <w:pPr>
              <w:pStyle w:val="a7"/>
              <w:rPr>
                <w:rFonts w:ascii="Arial" w:hAnsi="Arial" w:cs="Arial"/>
                <w:sz w:val="24"/>
                <w:szCs w:val="24"/>
              </w:rPr>
            </w:pPr>
            <w:r w:rsidRPr="00AF0150">
              <w:rPr>
                <w:rStyle w:val="a6"/>
                <w:rFonts w:ascii="Arial" w:hAnsi="Arial" w:cs="Arial"/>
                <w:sz w:val="24"/>
                <w:szCs w:val="24"/>
              </w:rPr>
              <w:t>Оперативный штаб КЧС и</w:t>
            </w:r>
          </w:p>
          <w:p w:rsidR="0079563C" w:rsidRPr="00AF0150" w:rsidRDefault="0079563C" w:rsidP="008E2E0F">
            <w:pPr>
              <w:pStyle w:val="a7"/>
              <w:rPr>
                <w:rFonts w:ascii="Arial" w:hAnsi="Arial" w:cs="Arial"/>
                <w:sz w:val="24"/>
                <w:szCs w:val="24"/>
              </w:rPr>
            </w:pPr>
            <w:r w:rsidRPr="00AF0150">
              <w:rPr>
                <w:rStyle w:val="a6"/>
                <w:rFonts w:ascii="Arial" w:hAnsi="Arial" w:cs="Arial"/>
                <w:sz w:val="24"/>
                <w:szCs w:val="24"/>
              </w:rPr>
              <w:t>ОПБ</w:t>
            </w:r>
            <w:r w:rsidRPr="00AF0150">
              <w:rPr>
                <w:rStyle w:val="a6"/>
                <w:rFonts w:ascii="Arial" w:hAnsi="Arial" w:cs="Arial"/>
                <w:sz w:val="24"/>
                <w:szCs w:val="24"/>
              </w:rPr>
              <w:tab/>
              <w:t>Ольховского муниципального района</w:t>
            </w:r>
          </w:p>
        </w:tc>
      </w:tr>
      <w:tr w:rsidR="0079563C" w:rsidRPr="00AF0150" w:rsidTr="008E2E0F">
        <w:trPr>
          <w:trHeight w:hRule="exact" w:val="1118"/>
          <w:jc w:val="center"/>
        </w:trPr>
        <w:tc>
          <w:tcPr>
            <w:tcW w:w="706" w:type="dxa"/>
            <w:tcBorders>
              <w:top w:val="single" w:sz="4" w:space="0" w:color="auto"/>
              <w:left w:val="single" w:sz="4" w:space="0" w:color="auto"/>
            </w:tcBorders>
            <w:shd w:val="clear" w:color="auto" w:fill="auto"/>
          </w:tcPr>
          <w:p w:rsidR="0079563C" w:rsidRPr="00AF0150" w:rsidRDefault="0079563C" w:rsidP="008E2E0F">
            <w:pPr>
              <w:pStyle w:val="a7"/>
              <w:jc w:val="both"/>
              <w:rPr>
                <w:rFonts w:ascii="Arial" w:hAnsi="Arial" w:cs="Arial"/>
                <w:sz w:val="24"/>
                <w:szCs w:val="24"/>
              </w:rPr>
            </w:pPr>
            <w:r w:rsidRPr="00AF0150">
              <w:rPr>
                <w:rStyle w:val="a6"/>
                <w:rFonts w:ascii="Arial" w:hAnsi="Arial" w:cs="Arial"/>
                <w:sz w:val="24"/>
                <w:szCs w:val="24"/>
              </w:rPr>
              <w:t>4</w:t>
            </w:r>
          </w:p>
        </w:tc>
        <w:tc>
          <w:tcPr>
            <w:tcW w:w="6950" w:type="dxa"/>
            <w:tcBorders>
              <w:top w:val="single" w:sz="4" w:space="0" w:color="auto"/>
              <w:left w:val="single" w:sz="4" w:space="0" w:color="auto"/>
            </w:tcBorders>
            <w:shd w:val="clear" w:color="auto" w:fill="auto"/>
          </w:tcPr>
          <w:p w:rsidR="0079563C" w:rsidRPr="00AF0150" w:rsidRDefault="0079563C" w:rsidP="008E2E0F">
            <w:pPr>
              <w:pStyle w:val="a7"/>
              <w:ind w:left="92" w:right="176"/>
              <w:jc w:val="both"/>
              <w:rPr>
                <w:rFonts w:ascii="Arial" w:hAnsi="Arial" w:cs="Arial"/>
                <w:sz w:val="24"/>
                <w:szCs w:val="24"/>
              </w:rPr>
            </w:pPr>
            <w:r w:rsidRPr="00AF0150">
              <w:rPr>
                <w:rStyle w:val="a6"/>
                <w:rFonts w:ascii="Arial" w:hAnsi="Arial" w:cs="Arial"/>
                <w:sz w:val="24"/>
                <w:szCs w:val="24"/>
              </w:rPr>
              <w:t>Подготовка проекта распоряжения о переводе звена ТП РСЧС в режим ПОВСЕДНЕВНОЙ ДЕЯТЕЛЬНОСТИ</w:t>
            </w:r>
          </w:p>
        </w:tc>
        <w:tc>
          <w:tcPr>
            <w:tcW w:w="3811" w:type="dxa"/>
            <w:tcBorders>
              <w:top w:val="single" w:sz="4" w:space="0" w:color="auto"/>
              <w:left w:val="single" w:sz="4" w:space="0" w:color="auto"/>
            </w:tcBorders>
            <w:shd w:val="clear" w:color="auto" w:fill="auto"/>
          </w:tcPr>
          <w:p w:rsidR="0079563C" w:rsidRPr="00AF0150" w:rsidRDefault="0079563C" w:rsidP="008E2E0F">
            <w:pPr>
              <w:pStyle w:val="a7"/>
              <w:tabs>
                <w:tab w:val="left" w:pos="2088"/>
              </w:tabs>
              <w:ind w:left="88" w:right="160"/>
              <w:rPr>
                <w:rFonts w:ascii="Arial" w:hAnsi="Arial" w:cs="Arial"/>
                <w:sz w:val="24"/>
                <w:szCs w:val="24"/>
              </w:rPr>
            </w:pPr>
            <w:r w:rsidRPr="00AF0150">
              <w:rPr>
                <w:rStyle w:val="a6"/>
                <w:rFonts w:ascii="Arial" w:hAnsi="Arial" w:cs="Arial"/>
                <w:sz w:val="24"/>
                <w:szCs w:val="24"/>
              </w:rPr>
              <w:t>При обеспечении</w:t>
            </w:r>
          </w:p>
          <w:p w:rsidR="0079563C" w:rsidRPr="00AF0150" w:rsidRDefault="0079563C" w:rsidP="008E2E0F">
            <w:pPr>
              <w:pStyle w:val="a7"/>
              <w:ind w:left="88" w:right="160"/>
              <w:rPr>
                <w:rFonts w:ascii="Arial" w:hAnsi="Arial" w:cs="Arial"/>
                <w:sz w:val="24"/>
                <w:szCs w:val="24"/>
              </w:rPr>
            </w:pPr>
            <w:r w:rsidRPr="00AF0150">
              <w:rPr>
                <w:rStyle w:val="a6"/>
                <w:rFonts w:ascii="Arial" w:hAnsi="Arial" w:cs="Arial"/>
                <w:sz w:val="24"/>
                <w:szCs w:val="24"/>
              </w:rPr>
              <w:t>устойчивого функционирования объектов жизнеобеспечения населения</w:t>
            </w:r>
          </w:p>
        </w:tc>
        <w:tc>
          <w:tcPr>
            <w:tcW w:w="3869" w:type="dxa"/>
            <w:tcBorders>
              <w:top w:val="single" w:sz="4" w:space="0" w:color="auto"/>
              <w:left w:val="single" w:sz="4" w:space="0" w:color="auto"/>
              <w:right w:val="single" w:sz="4" w:space="0" w:color="auto"/>
            </w:tcBorders>
            <w:shd w:val="clear" w:color="auto" w:fill="auto"/>
          </w:tcPr>
          <w:p w:rsidR="0079563C" w:rsidRPr="00AF0150" w:rsidRDefault="0079563C" w:rsidP="008E2E0F">
            <w:pPr>
              <w:pStyle w:val="a7"/>
              <w:jc w:val="both"/>
              <w:rPr>
                <w:rFonts w:ascii="Arial" w:hAnsi="Arial" w:cs="Arial"/>
                <w:sz w:val="24"/>
                <w:szCs w:val="24"/>
              </w:rPr>
            </w:pPr>
            <w:r w:rsidRPr="00AF0150">
              <w:rPr>
                <w:rStyle w:val="a6"/>
                <w:rFonts w:ascii="Arial" w:hAnsi="Arial" w:cs="Arial"/>
                <w:sz w:val="24"/>
                <w:szCs w:val="24"/>
              </w:rPr>
              <w:t>Секретарь КЧС и ОПБ Ольховского муниципального района</w:t>
            </w:r>
          </w:p>
        </w:tc>
      </w:tr>
      <w:tr w:rsidR="0079563C" w:rsidRPr="00AF0150" w:rsidTr="008E2E0F">
        <w:trPr>
          <w:trHeight w:hRule="exact" w:val="1488"/>
          <w:jc w:val="center"/>
        </w:trPr>
        <w:tc>
          <w:tcPr>
            <w:tcW w:w="706" w:type="dxa"/>
            <w:tcBorders>
              <w:top w:val="single" w:sz="4" w:space="0" w:color="auto"/>
              <w:left w:val="single" w:sz="4" w:space="0" w:color="auto"/>
            </w:tcBorders>
            <w:shd w:val="clear" w:color="auto" w:fill="auto"/>
          </w:tcPr>
          <w:p w:rsidR="0079563C" w:rsidRPr="00AF0150" w:rsidRDefault="0079563C" w:rsidP="008E2E0F">
            <w:pPr>
              <w:pStyle w:val="a7"/>
              <w:jc w:val="both"/>
              <w:rPr>
                <w:rFonts w:ascii="Arial" w:hAnsi="Arial" w:cs="Arial"/>
                <w:sz w:val="24"/>
                <w:szCs w:val="24"/>
              </w:rPr>
            </w:pPr>
            <w:r w:rsidRPr="00AF0150">
              <w:rPr>
                <w:rStyle w:val="a6"/>
                <w:rFonts w:ascii="Arial" w:hAnsi="Arial" w:cs="Arial"/>
                <w:sz w:val="24"/>
                <w:szCs w:val="24"/>
              </w:rPr>
              <w:t>5</w:t>
            </w:r>
          </w:p>
        </w:tc>
        <w:tc>
          <w:tcPr>
            <w:tcW w:w="6950" w:type="dxa"/>
            <w:tcBorders>
              <w:top w:val="single" w:sz="4" w:space="0" w:color="auto"/>
              <w:left w:val="single" w:sz="4" w:space="0" w:color="auto"/>
            </w:tcBorders>
            <w:shd w:val="clear" w:color="auto" w:fill="auto"/>
          </w:tcPr>
          <w:p w:rsidR="0079563C" w:rsidRPr="00AF0150" w:rsidRDefault="0079563C" w:rsidP="008E2E0F">
            <w:pPr>
              <w:pStyle w:val="a7"/>
              <w:ind w:left="92" w:right="176"/>
              <w:jc w:val="both"/>
              <w:rPr>
                <w:rFonts w:ascii="Arial" w:hAnsi="Arial" w:cs="Arial"/>
                <w:sz w:val="24"/>
                <w:szCs w:val="24"/>
              </w:rPr>
            </w:pPr>
            <w:r w:rsidRPr="00AF0150">
              <w:rPr>
                <w:rStyle w:val="a6"/>
                <w:rFonts w:ascii="Arial" w:hAnsi="Arial" w:cs="Arial"/>
                <w:sz w:val="24"/>
                <w:szCs w:val="24"/>
              </w:rPr>
              <w:t>Доведение распоряжения председателя комиссии по ликвидации ЧС и ОПБ о переводе звена ТП РСЧС в режим ПОВСЕДНЕВНОЙ ДЕЯТЕЛЬНОСТИ.</w:t>
            </w:r>
          </w:p>
        </w:tc>
        <w:tc>
          <w:tcPr>
            <w:tcW w:w="3811" w:type="dxa"/>
            <w:tcBorders>
              <w:top w:val="single" w:sz="4" w:space="0" w:color="auto"/>
              <w:left w:val="single" w:sz="4" w:space="0" w:color="auto"/>
            </w:tcBorders>
            <w:shd w:val="clear" w:color="auto" w:fill="auto"/>
          </w:tcPr>
          <w:p w:rsidR="0079563C" w:rsidRPr="00AF0150" w:rsidRDefault="0079563C" w:rsidP="008E2E0F">
            <w:pPr>
              <w:pStyle w:val="a7"/>
              <w:ind w:left="88" w:right="160"/>
              <w:jc w:val="both"/>
              <w:rPr>
                <w:rFonts w:ascii="Arial" w:hAnsi="Arial" w:cs="Arial"/>
                <w:sz w:val="24"/>
                <w:szCs w:val="24"/>
              </w:rPr>
            </w:pPr>
            <w:r w:rsidRPr="00AF0150">
              <w:rPr>
                <w:rStyle w:val="a6"/>
                <w:rFonts w:ascii="Arial" w:hAnsi="Arial" w:cs="Arial"/>
                <w:sz w:val="24"/>
                <w:szCs w:val="24"/>
              </w:rPr>
              <w:t>По завершении работ по ликвидации ЧС</w:t>
            </w:r>
          </w:p>
        </w:tc>
        <w:tc>
          <w:tcPr>
            <w:tcW w:w="3869" w:type="dxa"/>
            <w:tcBorders>
              <w:top w:val="single" w:sz="4" w:space="0" w:color="auto"/>
              <w:left w:val="single" w:sz="4" w:space="0" w:color="auto"/>
              <w:right w:val="single" w:sz="4" w:space="0" w:color="auto"/>
            </w:tcBorders>
            <w:shd w:val="clear" w:color="auto" w:fill="auto"/>
          </w:tcPr>
          <w:p w:rsidR="0079563C" w:rsidRPr="00AF0150" w:rsidRDefault="0079563C" w:rsidP="008E2E0F">
            <w:pPr>
              <w:pStyle w:val="a7"/>
              <w:jc w:val="both"/>
              <w:rPr>
                <w:rFonts w:ascii="Arial" w:hAnsi="Arial" w:cs="Arial"/>
                <w:sz w:val="24"/>
                <w:szCs w:val="24"/>
              </w:rPr>
            </w:pPr>
            <w:r w:rsidRPr="00AF0150">
              <w:rPr>
                <w:rStyle w:val="a6"/>
                <w:rFonts w:ascii="Arial" w:hAnsi="Arial" w:cs="Arial"/>
                <w:sz w:val="24"/>
                <w:szCs w:val="24"/>
              </w:rPr>
              <w:t>Оперативный штаб комиссии по ликвидации ЧС и ОПБ Ольховского муниципального района</w:t>
            </w:r>
          </w:p>
        </w:tc>
      </w:tr>
      <w:tr w:rsidR="0079563C" w:rsidRPr="00AF0150" w:rsidTr="008E2E0F">
        <w:trPr>
          <w:trHeight w:hRule="exact" w:val="954"/>
          <w:jc w:val="center"/>
        </w:trPr>
        <w:tc>
          <w:tcPr>
            <w:tcW w:w="706" w:type="dxa"/>
            <w:tcBorders>
              <w:top w:val="single" w:sz="4" w:space="0" w:color="auto"/>
              <w:left w:val="single" w:sz="4" w:space="0" w:color="auto"/>
            </w:tcBorders>
            <w:shd w:val="clear" w:color="auto" w:fill="auto"/>
          </w:tcPr>
          <w:p w:rsidR="0079563C" w:rsidRPr="00AF0150" w:rsidRDefault="0079563C" w:rsidP="008E2E0F">
            <w:pPr>
              <w:pStyle w:val="a7"/>
              <w:jc w:val="both"/>
              <w:rPr>
                <w:rFonts w:ascii="Arial" w:hAnsi="Arial" w:cs="Arial"/>
                <w:sz w:val="24"/>
                <w:szCs w:val="24"/>
              </w:rPr>
            </w:pPr>
            <w:r w:rsidRPr="00AF0150">
              <w:rPr>
                <w:rStyle w:val="a6"/>
                <w:rFonts w:ascii="Arial" w:hAnsi="Arial" w:cs="Arial"/>
                <w:sz w:val="24"/>
                <w:szCs w:val="24"/>
              </w:rPr>
              <w:t>6</w:t>
            </w:r>
          </w:p>
        </w:tc>
        <w:tc>
          <w:tcPr>
            <w:tcW w:w="6950" w:type="dxa"/>
            <w:tcBorders>
              <w:top w:val="single" w:sz="4" w:space="0" w:color="auto"/>
              <w:left w:val="single" w:sz="4" w:space="0" w:color="auto"/>
            </w:tcBorders>
            <w:shd w:val="clear" w:color="auto" w:fill="auto"/>
          </w:tcPr>
          <w:p w:rsidR="0079563C" w:rsidRPr="00AF0150" w:rsidRDefault="0079563C" w:rsidP="008E2E0F">
            <w:pPr>
              <w:pStyle w:val="a7"/>
              <w:ind w:left="92" w:right="176"/>
              <w:jc w:val="both"/>
              <w:rPr>
                <w:rFonts w:ascii="Arial" w:hAnsi="Arial" w:cs="Arial"/>
                <w:sz w:val="24"/>
                <w:szCs w:val="24"/>
              </w:rPr>
            </w:pPr>
            <w:r w:rsidRPr="00AF0150">
              <w:rPr>
                <w:rStyle w:val="a6"/>
                <w:rFonts w:ascii="Arial" w:hAnsi="Arial" w:cs="Arial"/>
                <w:sz w:val="24"/>
                <w:szCs w:val="24"/>
              </w:rPr>
              <w:t>Анализ и оценка эффективности проведенного комплекса мероприятий и действий служб, привлекаемых для ликвидации ЧС</w:t>
            </w:r>
          </w:p>
        </w:tc>
        <w:tc>
          <w:tcPr>
            <w:tcW w:w="3811" w:type="dxa"/>
            <w:tcBorders>
              <w:top w:val="single" w:sz="4" w:space="0" w:color="auto"/>
              <w:left w:val="single" w:sz="4" w:space="0" w:color="auto"/>
            </w:tcBorders>
            <w:shd w:val="clear" w:color="auto" w:fill="auto"/>
          </w:tcPr>
          <w:p w:rsidR="0079563C" w:rsidRPr="00AF0150" w:rsidRDefault="0079563C" w:rsidP="008E2E0F">
            <w:pPr>
              <w:pStyle w:val="a7"/>
              <w:ind w:left="88" w:right="160"/>
              <w:jc w:val="both"/>
              <w:rPr>
                <w:rFonts w:ascii="Arial" w:hAnsi="Arial" w:cs="Arial"/>
                <w:sz w:val="24"/>
                <w:szCs w:val="24"/>
              </w:rPr>
            </w:pPr>
            <w:r w:rsidRPr="00AF0150">
              <w:rPr>
                <w:rStyle w:val="a6"/>
                <w:rFonts w:ascii="Arial" w:hAnsi="Arial" w:cs="Arial"/>
                <w:sz w:val="24"/>
                <w:szCs w:val="24"/>
              </w:rPr>
              <w:t>В течение месяца после ликвидации ЧС</w:t>
            </w:r>
          </w:p>
        </w:tc>
        <w:tc>
          <w:tcPr>
            <w:tcW w:w="3869" w:type="dxa"/>
            <w:tcBorders>
              <w:top w:val="single" w:sz="4" w:space="0" w:color="auto"/>
              <w:left w:val="single" w:sz="4" w:space="0" w:color="auto"/>
              <w:right w:val="single" w:sz="4" w:space="0" w:color="auto"/>
            </w:tcBorders>
            <w:shd w:val="clear" w:color="auto" w:fill="auto"/>
          </w:tcPr>
          <w:p w:rsidR="0079563C" w:rsidRPr="00AF0150" w:rsidRDefault="0079563C" w:rsidP="008E2E0F">
            <w:pPr>
              <w:pStyle w:val="a7"/>
              <w:jc w:val="both"/>
              <w:rPr>
                <w:rFonts w:ascii="Arial" w:hAnsi="Arial" w:cs="Arial"/>
                <w:sz w:val="24"/>
                <w:szCs w:val="24"/>
              </w:rPr>
            </w:pPr>
            <w:r w:rsidRPr="00AF0150">
              <w:rPr>
                <w:rStyle w:val="a6"/>
                <w:rFonts w:ascii="Arial" w:hAnsi="Arial" w:cs="Arial"/>
                <w:sz w:val="24"/>
                <w:szCs w:val="24"/>
              </w:rPr>
              <w:t>Председатель комиссии по ликвидации ЧС и ОПБ Ольховского муниципального района</w:t>
            </w:r>
          </w:p>
        </w:tc>
      </w:tr>
      <w:tr w:rsidR="0079563C" w:rsidRPr="00AF0150" w:rsidTr="008E2E0F">
        <w:trPr>
          <w:trHeight w:hRule="exact" w:val="379"/>
          <w:jc w:val="center"/>
        </w:trPr>
        <w:tc>
          <w:tcPr>
            <w:tcW w:w="15336" w:type="dxa"/>
            <w:gridSpan w:val="4"/>
            <w:tcBorders>
              <w:top w:val="single" w:sz="4" w:space="0" w:color="auto"/>
              <w:left w:val="single" w:sz="4" w:space="0" w:color="auto"/>
              <w:right w:val="single" w:sz="4" w:space="0" w:color="auto"/>
            </w:tcBorders>
            <w:shd w:val="clear" w:color="auto" w:fill="auto"/>
          </w:tcPr>
          <w:p w:rsidR="0079563C" w:rsidRPr="00AF0150" w:rsidRDefault="0079563C" w:rsidP="008E2E0F">
            <w:pPr>
              <w:pStyle w:val="a7"/>
              <w:ind w:firstLine="160"/>
              <w:rPr>
                <w:rFonts w:ascii="Arial" w:hAnsi="Arial" w:cs="Arial"/>
                <w:sz w:val="24"/>
                <w:szCs w:val="24"/>
              </w:rPr>
            </w:pPr>
            <w:r w:rsidRPr="00AF0150">
              <w:rPr>
                <w:rStyle w:val="a6"/>
                <w:rFonts w:ascii="Arial" w:hAnsi="Arial" w:cs="Arial"/>
                <w:b/>
                <w:bCs/>
                <w:sz w:val="24"/>
                <w:szCs w:val="24"/>
              </w:rPr>
              <w:t>При завершении работ по ликвидации аварии</w:t>
            </w:r>
          </w:p>
        </w:tc>
      </w:tr>
      <w:tr w:rsidR="0079563C" w:rsidRPr="00AF0150" w:rsidTr="008E2E0F">
        <w:trPr>
          <w:trHeight w:hRule="exact" w:val="587"/>
          <w:jc w:val="center"/>
        </w:trPr>
        <w:tc>
          <w:tcPr>
            <w:tcW w:w="706" w:type="dxa"/>
            <w:tcBorders>
              <w:top w:val="single" w:sz="4" w:space="0" w:color="auto"/>
              <w:left w:val="single" w:sz="4" w:space="0" w:color="auto"/>
              <w:bottom w:val="single" w:sz="4" w:space="0" w:color="auto"/>
            </w:tcBorders>
            <w:shd w:val="clear" w:color="auto" w:fill="auto"/>
          </w:tcPr>
          <w:p w:rsidR="0079563C" w:rsidRPr="00AF0150" w:rsidRDefault="0079563C" w:rsidP="008E2E0F">
            <w:pPr>
              <w:pStyle w:val="a7"/>
              <w:rPr>
                <w:rFonts w:ascii="Arial" w:hAnsi="Arial" w:cs="Arial"/>
                <w:sz w:val="24"/>
                <w:szCs w:val="24"/>
              </w:rPr>
            </w:pPr>
            <w:r w:rsidRPr="00AF0150">
              <w:rPr>
                <w:rStyle w:val="a6"/>
                <w:rFonts w:ascii="Arial" w:hAnsi="Arial" w:cs="Arial"/>
                <w:sz w:val="24"/>
                <w:szCs w:val="24"/>
              </w:rPr>
              <w:t>1</w:t>
            </w:r>
          </w:p>
        </w:tc>
        <w:tc>
          <w:tcPr>
            <w:tcW w:w="6950" w:type="dxa"/>
            <w:tcBorders>
              <w:top w:val="single" w:sz="4" w:space="0" w:color="auto"/>
              <w:left w:val="single" w:sz="4" w:space="0" w:color="auto"/>
              <w:bottom w:val="single" w:sz="4" w:space="0" w:color="auto"/>
            </w:tcBorders>
            <w:shd w:val="clear" w:color="auto" w:fill="auto"/>
          </w:tcPr>
          <w:p w:rsidR="0079563C" w:rsidRPr="00AF0150" w:rsidRDefault="0079563C" w:rsidP="008E2E0F">
            <w:pPr>
              <w:pStyle w:val="a7"/>
              <w:jc w:val="both"/>
              <w:rPr>
                <w:rFonts w:ascii="Arial" w:hAnsi="Arial" w:cs="Arial"/>
                <w:sz w:val="24"/>
                <w:szCs w:val="24"/>
              </w:rPr>
            </w:pPr>
            <w:r w:rsidRPr="00AF0150">
              <w:rPr>
                <w:rStyle w:val="a6"/>
                <w:rFonts w:ascii="Arial" w:hAnsi="Arial" w:cs="Arial"/>
                <w:sz w:val="24"/>
                <w:szCs w:val="24"/>
              </w:rPr>
              <w:t>Оповестить потребителей о завершении работ по ликвидации аварии</w:t>
            </w:r>
          </w:p>
        </w:tc>
        <w:tc>
          <w:tcPr>
            <w:tcW w:w="3811" w:type="dxa"/>
            <w:tcBorders>
              <w:top w:val="single" w:sz="4" w:space="0" w:color="auto"/>
              <w:left w:val="single" w:sz="4" w:space="0" w:color="auto"/>
              <w:bottom w:val="single" w:sz="4" w:space="0" w:color="auto"/>
            </w:tcBorders>
            <w:shd w:val="clear" w:color="auto" w:fill="auto"/>
          </w:tcPr>
          <w:p w:rsidR="0079563C" w:rsidRPr="00AF0150" w:rsidRDefault="0079563C" w:rsidP="008E2E0F">
            <w:pPr>
              <w:pStyle w:val="a7"/>
              <w:jc w:val="both"/>
              <w:rPr>
                <w:rFonts w:ascii="Arial" w:hAnsi="Arial" w:cs="Arial"/>
                <w:sz w:val="24"/>
                <w:szCs w:val="24"/>
              </w:rPr>
            </w:pPr>
            <w:r w:rsidRPr="00AF0150">
              <w:rPr>
                <w:rStyle w:val="a6"/>
                <w:rFonts w:ascii="Arial" w:hAnsi="Arial" w:cs="Arial"/>
                <w:sz w:val="24"/>
                <w:szCs w:val="24"/>
              </w:rPr>
              <w:t>Немедленно</w:t>
            </w:r>
          </w:p>
        </w:tc>
        <w:tc>
          <w:tcPr>
            <w:tcW w:w="3869" w:type="dxa"/>
            <w:tcBorders>
              <w:top w:val="single" w:sz="4" w:space="0" w:color="auto"/>
              <w:left w:val="single" w:sz="4" w:space="0" w:color="auto"/>
              <w:bottom w:val="single" w:sz="4" w:space="0" w:color="auto"/>
              <w:right w:val="single" w:sz="4" w:space="0" w:color="auto"/>
            </w:tcBorders>
            <w:shd w:val="clear" w:color="auto" w:fill="auto"/>
          </w:tcPr>
          <w:p w:rsidR="0079563C" w:rsidRPr="00AF0150" w:rsidRDefault="0079563C" w:rsidP="008E2E0F">
            <w:pPr>
              <w:pStyle w:val="a7"/>
              <w:rPr>
                <w:rFonts w:ascii="Arial" w:hAnsi="Arial" w:cs="Arial"/>
                <w:sz w:val="24"/>
                <w:szCs w:val="24"/>
              </w:rPr>
            </w:pPr>
            <w:r w:rsidRPr="00AF0150">
              <w:rPr>
                <w:rStyle w:val="a6"/>
                <w:rFonts w:ascii="Arial" w:hAnsi="Arial" w:cs="Arial"/>
                <w:sz w:val="24"/>
                <w:szCs w:val="24"/>
              </w:rPr>
              <w:t>Дежурный ЕДДС</w:t>
            </w:r>
          </w:p>
        </w:tc>
      </w:tr>
      <w:tr w:rsidR="0079563C" w:rsidRPr="00AF0150" w:rsidTr="008E2E0F">
        <w:trPr>
          <w:trHeight w:hRule="exact" w:val="587"/>
          <w:jc w:val="center"/>
        </w:trPr>
        <w:tc>
          <w:tcPr>
            <w:tcW w:w="706" w:type="dxa"/>
            <w:tcBorders>
              <w:top w:val="single" w:sz="4" w:space="0" w:color="auto"/>
              <w:left w:val="single" w:sz="4" w:space="0" w:color="auto"/>
              <w:bottom w:val="single" w:sz="4" w:space="0" w:color="auto"/>
            </w:tcBorders>
            <w:shd w:val="clear" w:color="auto" w:fill="auto"/>
          </w:tcPr>
          <w:p w:rsidR="0079563C" w:rsidRPr="00AF0150" w:rsidRDefault="0079563C" w:rsidP="008E2E0F">
            <w:pPr>
              <w:pStyle w:val="a7"/>
              <w:rPr>
                <w:rFonts w:ascii="Arial" w:hAnsi="Arial" w:cs="Arial"/>
                <w:sz w:val="24"/>
                <w:szCs w:val="24"/>
              </w:rPr>
            </w:pPr>
            <w:r w:rsidRPr="00AF0150">
              <w:rPr>
                <w:rStyle w:val="a6"/>
                <w:rFonts w:ascii="Arial" w:hAnsi="Arial" w:cs="Arial"/>
                <w:sz w:val="24"/>
                <w:szCs w:val="24"/>
              </w:rPr>
              <w:t>2</w:t>
            </w:r>
          </w:p>
        </w:tc>
        <w:tc>
          <w:tcPr>
            <w:tcW w:w="6950" w:type="dxa"/>
            <w:tcBorders>
              <w:top w:val="single" w:sz="4" w:space="0" w:color="auto"/>
              <w:left w:val="single" w:sz="4" w:space="0" w:color="auto"/>
              <w:bottom w:val="single" w:sz="4" w:space="0" w:color="auto"/>
            </w:tcBorders>
            <w:shd w:val="clear" w:color="auto" w:fill="auto"/>
          </w:tcPr>
          <w:p w:rsidR="0079563C" w:rsidRPr="00AF0150" w:rsidRDefault="0079563C" w:rsidP="008E2E0F">
            <w:pPr>
              <w:pStyle w:val="a7"/>
              <w:tabs>
                <w:tab w:val="left" w:pos="3274"/>
                <w:tab w:val="left" w:pos="4982"/>
              </w:tabs>
              <w:rPr>
                <w:rFonts w:ascii="Arial" w:hAnsi="Arial" w:cs="Arial"/>
                <w:sz w:val="24"/>
                <w:szCs w:val="24"/>
              </w:rPr>
            </w:pPr>
            <w:r w:rsidRPr="00AF0150">
              <w:rPr>
                <w:rStyle w:val="a6"/>
                <w:rFonts w:ascii="Arial" w:hAnsi="Arial" w:cs="Arial"/>
                <w:sz w:val="24"/>
                <w:szCs w:val="24"/>
              </w:rPr>
              <w:t>Проконтролировать</w:t>
            </w:r>
            <w:r w:rsidRPr="00AF0150">
              <w:rPr>
                <w:rStyle w:val="a6"/>
                <w:rFonts w:ascii="Arial" w:hAnsi="Arial" w:cs="Arial"/>
                <w:sz w:val="24"/>
                <w:szCs w:val="24"/>
              </w:rPr>
              <w:tab/>
              <w:t>подачу</w:t>
            </w:r>
            <w:r w:rsidRPr="00AF0150">
              <w:rPr>
                <w:rStyle w:val="a6"/>
                <w:rFonts w:ascii="Arial" w:hAnsi="Arial" w:cs="Arial"/>
                <w:sz w:val="24"/>
                <w:szCs w:val="24"/>
              </w:rPr>
              <w:tab/>
              <w:t>теплоносителя</w:t>
            </w:r>
          </w:p>
          <w:p w:rsidR="0079563C" w:rsidRPr="00AF0150" w:rsidRDefault="0079563C" w:rsidP="008E2E0F">
            <w:pPr>
              <w:pStyle w:val="a7"/>
              <w:rPr>
                <w:rFonts w:ascii="Arial" w:hAnsi="Arial" w:cs="Arial"/>
                <w:sz w:val="24"/>
                <w:szCs w:val="24"/>
              </w:rPr>
            </w:pPr>
            <w:r w:rsidRPr="00AF0150">
              <w:rPr>
                <w:rStyle w:val="a6"/>
                <w:rFonts w:ascii="Arial" w:hAnsi="Arial" w:cs="Arial"/>
                <w:sz w:val="24"/>
                <w:szCs w:val="24"/>
              </w:rPr>
              <w:t>потребителям</w:t>
            </w:r>
          </w:p>
        </w:tc>
        <w:tc>
          <w:tcPr>
            <w:tcW w:w="3811" w:type="dxa"/>
            <w:tcBorders>
              <w:top w:val="single" w:sz="4" w:space="0" w:color="auto"/>
              <w:left w:val="single" w:sz="4" w:space="0" w:color="auto"/>
              <w:bottom w:val="single" w:sz="4" w:space="0" w:color="auto"/>
            </w:tcBorders>
            <w:shd w:val="clear" w:color="auto" w:fill="auto"/>
          </w:tcPr>
          <w:p w:rsidR="0079563C" w:rsidRPr="00AF0150" w:rsidRDefault="0079563C" w:rsidP="008E2E0F">
            <w:pPr>
              <w:spacing w:after="0" w:line="240" w:lineRule="auto"/>
              <w:rPr>
                <w:rFonts w:ascii="Arial" w:hAnsi="Arial" w:cs="Arial"/>
                <w:sz w:val="24"/>
                <w:szCs w:val="24"/>
              </w:rPr>
            </w:pPr>
          </w:p>
        </w:tc>
        <w:tc>
          <w:tcPr>
            <w:tcW w:w="3869" w:type="dxa"/>
            <w:tcBorders>
              <w:top w:val="single" w:sz="4" w:space="0" w:color="auto"/>
              <w:left w:val="single" w:sz="4" w:space="0" w:color="auto"/>
              <w:bottom w:val="single" w:sz="4" w:space="0" w:color="auto"/>
              <w:right w:val="single" w:sz="4" w:space="0" w:color="auto"/>
            </w:tcBorders>
            <w:shd w:val="clear" w:color="auto" w:fill="auto"/>
          </w:tcPr>
          <w:p w:rsidR="0079563C" w:rsidRPr="00AF0150" w:rsidRDefault="0079563C" w:rsidP="008E2E0F">
            <w:pPr>
              <w:pStyle w:val="a7"/>
              <w:rPr>
                <w:rFonts w:ascii="Arial" w:hAnsi="Arial" w:cs="Arial"/>
                <w:sz w:val="24"/>
                <w:szCs w:val="24"/>
              </w:rPr>
            </w:pPr>
            <w:r w:rsidRPr="00AF0150">
              <w:rPr>
                <w:rStyle w:val="a6"/>
                <w:rFonts w:ascii="Arial" w:hAnsi="Arial" w:cs="Arial"/>
                <w:sz w:val="24"/>
                <w:szCs w:val="24"/>
              </w:rPr>
              <w:t>Дежурный ЕДДС</w:t>
            </w:r>
          </w:p>
        </w:tc>
      </w:tr>
      <w:tr w:rsidR="0079563C" w:rsidRPr="00AF0150" w:rsidTr="008E2E0F">
        <w:trPr>
          <w:trHeight w:hRule="exact" w:val="1256"/>
          <w:jc w:val="center"/>
        </w:trPr>
        <w:tc>
          <w:tcPr>
            <w:tcW w:w="706" w:type="dxa"/>
            <w:tcBorders>
              <w:top w:val="single" w:sz="4" w:space="0" w:color="auto"/>
              <w:left w:val="single" w:sz="4" w:space="0" w:color="auto"/>
              <w:bottom w:val="single" w:sz="4" w:space="0" w:color="auto"/>
            </w:tcBorders>
            <w:shd w:val="clear" w:color="auto" w:fill="auto"/>
          </w:tcPr>
          <w:p w:rsidR="0079563C" w:rsidRPr="00AF0150" w:rsidRDefault="0079563C" w:rsidP="008E2E0F">
            <w:pPr>
              <w:pStyle w:val="a7"/>
              <w:rPr>
                <w:rFonts w:ascii="Arial" w:hAnsi="Arial" w:cs="Arial"/>
                <w:sz w:val="24"/>
                <w:szCs w:val="24"/>
              </w:rPr>
            </w:pPr>
            <w:r w:rsidRPr="00AF0150">
              <w:rPr>
                <w:rStyle w:val="a6"/>
                <w:rFonts w:ascii="Arial" w:hAnsi="Arial" w:cs="Arial"/>
                <w:sz w:val="24"/>
                <w:szCs w:val="24"/>
              </w:rPr>
              <w:t>3</w:t>
            </w:r>
          </w:p>
        </w:tc>
        <w:tc>
          <w:tcPr>
            <w:tcW w:w="6950" w:type="dxa"/>
            <w:tcBorders>
              <w:top w:val="single" w:sz="4" w:space="0" w:color="auto"/>
              <w:left w:val="single" w:sz="4" w:space="0" w:color="auto"/>
              <w:bottom w:val="single" w:sz="4" w:space="0" w:color="auto"/>
            </w:tcBorders>
            <w:shd w:val="clear" w:color="auto" w:fill="auto"/>
          </w:tcPr>
          <w:p w:rsidR="0079563C" w:rsidRPr="00AF0150" w:rsidRDefault="0079563C" w:rsidP="008E2E0F">
            <w:pPr>
              <w:pStyle w:val="a7"/>
              <w:jc w:val="both"/>
              <w:rPr>
                <w:rFonts w:ascii="Arial" w:hAnsi="Arial" w:cs="Arial"/>
                <w:sz w:val="24"/>
                <w:szCs w:val="24"/>
              </w:rPr>
            </w:pPr>
            <w:r w:rsidRPr="00AF0150">
              <w:rPr>
                <w:rStyle w:val="a6"/>
                <w:rFonts w:ascii="Arial" w:hAnsi="Arial" w:cs="Arial"/>
                <w:sz w:val="24"/>
                <w:szCs w:val="24"/>
              </w:rPr>
              <w:t>Доложить о ликвидации аварии, приведению привлекаемых сил и средств в исходное состояние дежурному ЕДЦС Администрации Ольховского муниципального района, Руководителю оперативного штаба</w:t>
            </w:r>
          </w:p>
        </w:tc>
        <w:tc>
          <w:tcPr>
            <w:tcW w:w="3811" w:type="dxa"/>
            <w:tcBorders>
              <w:top w:val="single" w:sz="4" w:space="0" w:color="auto"/>
              <w:left w:val="single" w:sz="4" w:space="0" w:color="auto"/>
              <w:bottom w:val="single" w:sz="4" w:space="0" w:color="auto"/>
            </w:tcBorders>
            <w:shd w:val="clear" w:color="auto" w:fill="auto"/>
          </w:tcPr>
          <w:p w:rsidR="0079563C" w:rsidRPr="00AF0150" w:rsidRDefault="0079563C" w:rsidP="008E2E0F">
            <w:pPr>
              <w:pStyle w:val="a7"/>
              <w:rPr>
                <w:rFonts w:ascii="Arial" w:hAnsi="Arial" w:cs="Arial"/>
                <w:sz w:val="24"/>
                <w:szCs w:val="24"/>
              </w:rPr>
            </w:pPr>
            <w:r w:rsidRPr="00AF0150">
              <w:rPr>
                <w:rStyle w:val="a6"/>
                <w:rFonts w:ascii="Arial" w:hAnsi="Arial" w:cs="Arial"/>
                <w:sz w:val="24"/>
                <w:szCs w:val="24"/>
              </w:rPr>
              <w:t>По завершении работ</w:t>
            </w:r>
          </w:p>
        </w:tc>
        <w:tc>
          <w:tcPr>
            <w:tcW w:w="3869" w:type="dxa"/>
            <w:tcBorders>
              <w:top w:val="single" w:sz="4" w:space="0" w:color="auto"/>
              <w:left w:val="single" w:sz="4" w:space="0" w:color="auto"/>
              <w:bottom w:val="single" w:sz="4" w:space="0" w:color="auto"/>
              <w:right w:val="single" w:sz="4" w:space="0" w:color="auto"/>
            </w:tcBorders>
            <w:shd w:val="clear" w:color="auto" w:fill="auto"/>
          </w:tcPr>
          <w:p w:rsidR="0079563C" w:rsidRPr="00AF0150" w:rsidRDefault="0079563C" w:rsidP="008E2E0F">
            <w:pPr>
              <w:pStyle w:val="a7"/>
              <w:rPr>
                <w:rFonts w:ascii="Arial" w:hAnsi="Arial" w:cs="Arial"/>
                <w:sz w:val="24"/>
                <w:szCs w:val="24"/>
              </w:rPr>
            </w:pPr>
            <w:r w:rsidRPr="00AF0150">
              <w:rPr>
                <w:rStyle w:val="a6"/>
                <w:rFonts w:ascii="Arial" w:hAnsi="Arial" w:cs="Arial"/>
                <w:sz w:val="24"/>
                <w:szCs w:val="24"/>
              </w:rPr>
              <w:t>Дежурный ЕДДС</w:t>
            </w:r>
          </w:p>
        </w:tc>
      </w:tr>
    </w:tbl>
    <w:p w:rsidR="0079563C" w:rsidRPr="00AF0150" w:rsidRDefault="0079563C" w:rsidP="0079563C">
      <w:pPr>
        <w:spacing w:after="0" w:line="240" w:lineRule="auto"/>
        <w:rPr>
          <w:rFonts w:ascii="Arial" w:hAnsi="Arial" w:cs="Arial"/>
          <w:sz w:val="24"/>
          <w:szCs w:val="24"/>
        </w:rPr>
      </w:pPr>
      <w:r w:rsidRPr="00AF0150">
        <w:rPr>
          <w:rFonts w:ascii="Arial" w:hAnsi="Arial" w:cs="Arial"/>
          <w:sz w:val="24"/>
          <w:szCs w:val="24"/>
        </w:rPr>
        <w:br w:type="page"/>
      </w:r>
    </w:p>
    <w:p w:rsidR="0079563C" w:rsidRPr="00AF0150" w:rsidRDefault="0079563C" w:rsidP="0079563C">
      <w:pPr>
        <w:spacing w:after="0" w:line="240" w:lineRule="auto"/>
        <w:rPr>
          <w:rFonts w:ascii="Arial" w:hAnsi="Arial" w:cs="Arial"/>
          <w:sz w:val="24"/>
          <w:szCs w:val="24"/>
        </w:rPr>
        <w:sectPr w:rsidR="0079563C" w:rsidRPr="00AF0150" w:rsidSect="005B5533">
          <w:headerReference w:type="default" r:id="rId7"/>
          <w:headerReference w:type="first" r:id="rId8"/>
          <w:pgSz w:w="16840" w:h="11900" w:orient="landscape"/>
          <w:pgMar w:top="1134" w:right="850" w:bottom="1134" w:left="1701" w:header="0" w:footer="3" w:gutter="0"/>
          <w:cols w:space="720"/>
          <w:noEndnote/>
          <w:titlePg/>
          <w:docGrid w:linePitch="360"/>
        </w:sectPr>
      </w:pP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lastRenderedPageBreak/>
        <w:t>Организация взаимодействия привлекаемых сил и средств осуществляется:</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t>- в повседневной деятельности:</w:t>
      </w:r>
    </w:p>
    <w:p w:rsidR="0079563C" w:rsidRPr="00AF0150" w:rsidRDefault="0079563C" w:rsidP="0079563C">
      <w:pPr>
        <w:pStyle w:val="11"/>
        <w:numPr>
          <w:ilvl w:val="0"/>
          <w:numId w:val="15"/>
        </w:numPr>
        <w:tabs>
          <w:tab w:val="left" w:pos="1107"/>
        </w:tabs>
        <w:spacing w:line="240" w:lineRule="auto"/>
        <w:ind w:firstLine="426"/>
        <w:jc w:val="both"/>
        <w:rPr>
          <w:rFonts w:ascii="Arial" w:hAnsi="Arial" w:cs="Arial"/>
          <w:sz w:val="24"/>
          <w:szCs w:val="24"/>
        </w:rPr>
      </w:pPr>
      <w:r w:rsidRPr="00AF0150">
        <w:rPr>
          <w:rStyle w:val="a9"/>
          <w:rFonts w:ascii="Arial" w:hAnsi="Arial" w:cs="Arial"/>
          <w:sz w:val="24"/>
          <w:szCs w:val="24"/>
        </w:rPr>
        <w:t>совместным участием в разработке Планов действий;</w:t>
      </w:r>
    </w:p>
    <w:p w:rsidR="0079563C" w:rsidRPr="00AF0150" w:rsidRDefault="0079563C" w:rsidP="0079563C">
      <w:pPr>
        <w:pStyle w:val="11"/>
        <w:numPr>
          <w:ilvl w:val="0"/>
          <w:numId w:val="15"/>
        </w:numPr>
        <w:tabs>
          <w:tab w:val="left" w:pos="1126"/>
        </w:tabs>
        <w:spacing w:line="240" w:lineRule="auto"/>
        <w:ind w:firstLine="426"/>
        <w:jc w:val="both"/>
        <w:rPr>
          <w:rFonts w:ascii="Arial" w:hAnsi="Arial" w:cs="Arial"/>
          <w:sz w:val="24"/>
          <w:szCs w:val="24"/>
        </w:rPr>
      </w:pPr>
      <w:r w:rsidRPr="00AF0150">
        <w:rPr>
          <w:rStyle w:val="a9"/>
          <w:rFonts w:ascii="Arial" w:hAnsi="Arial" w:cs="Arial"/>
          <w:sz w:val="24"/>
          <w:szCs w:val="24"/>
        </w:rPr>
        <w:t>проведением совместных тренировок (учений);</w:t>
      </w:r>
    </w:p>
    <w:p w:rsidR="0079563C" w:rsidRPr="00AF0150" w:rsidRDefault="0079563C" w:rsidP="0079563C">
      <w:pPr>
        <w:pStyle w:val="11"/>
        <w:numPr>
          <w:ilvl w:val="0"/>
          <w:numId w:val="15"/>
        </w:numPr>
        <w:tabs>
          <w:tab w:val="left" w:pos="1126"/>
        </w:tabs>
        <w:spacing w:line="240" w:lineRule="auto"/>
        <w:ind w:firstLine="426"/>
        <w:jc w:val="both"/>
        <w:rPr>
          <w:rFonts w:ascii="Arial" w:hAnsi="Arial" w:cs="Arial"/>
          <w:sz w:val="24"/>
          <w:szCs w:val="24"/>
        </w:rPr>
      </w:pPr>
      <w:r w:rsidRPr="00AF0150">
        <w:rPr>
          <w:rStyle w:val="a9"/>
          <w:rFonts w:ascii="Arial" w:hAnsi="Arial" w:cs="Arial"/>
          <w:sz w:val="24"/>
          <w:szCs w:val="24"/>
        </w:rPr>
        <w:t>обучением органов управления, руководителей и должностных лиц аварийно- спасательных (аварийных, аварийно-восстановительных, ремонтных и др.) штатных и нештатных подразделений, сервисных, пожарно-спасательных и других организаций к локализации и ликвидации последствий аварий;</w:t>
      </w:r>
    </w:p>
    <w:p w:rsidR="0079563C" w:rsidRPr="00AF0150" w:rsidRDefault="0079563C" w:rsidP="0079563C">
      <w:pPr>
        <w:pStyle w:val="11"/>
        <w:numPr>
          <w:ilvl w:val="0"/>
          <w:numId w:val="15"/>
        </w:numPr>
        <w:tabs>
          <w:tab w:val="left" w:pos="1126"/>
        </w:tabs>
        <w:spacing w:line="240" w:lineRule="auto"/>
        <w:ind w:firstLine="426"/>
        <w:jc w:val="both"/>
        <w:rPr>
          <w:rFonts w:ascii="Arial" w:hAnsi="Arial" w:cs="Arial"/>
          <w:sz w:val="24"/>
          <w:szCs w:val="24"/>
        </w:rPr>
      </w:pPr>
      <w:r w:rsidRPr="00AF0150">
        <w:rPr>
          <w:rStyle w:val="a9"/>
          <w:rFonts w:ascii="Arial" w:hAnsi="Arial" w:cs="Arial"/>
          <w:sz w:val="24"/>
          <w:szCs w:val="24"/>
        </w:rPr>
        <w:t>обменом опытом, участием в сборах, конференциях, семинарах, совещаниях по проблемам предупреждения и ликвидации чрезвычайных ситуаций и их экологических последствий;</w:t>
      </w:r>
    </w:p>
    <w:p w:rsidR="0079563C" w:rsidRPr="00AF0150" w:rsidRDefault="0079563C" w:rsidP="0079563C">
      <w:pPr>
        <w:pStyle w:val="11"/>
        <w:numPr>
          <w:ilvl w:val="0"/>
          <w:numId w:val="15"/>
        </w:numPr>
        <w:tabs>
          <w:tab w:val="left" w:pos="1136"/>
        </w:tabs>
        <w:spacing w:line="240" w:lineRule="auto"/>
        <w:ind w:firstLine="426"/>
        <w:jc w:val="both"/>
        <w:rPr>
          <w:rFonts w:ascii="Arial" w:hAnsi="Arial" w:cs="Arial"/>
          <w:sz w:val="24"/>
          <w:szCs w:val="24"/>
        </w:rPr>
      </w:pPr>
      <w:r w:rsidRPr="00AF0150">
        <w:rPr>
          <w:rStyle w:val="a9"/>
          <w:rFonts w:ascii="Arial" w:hAnsi="Arial" w:cs="Arial"/>
          <w:sz w:val="24"/>
          <w:szCs w:val="24"/>
        </w:rPr>
        <w:t>уточнением Плана действий.</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t>- при угрозе возникновения аварии:</w:t>
      </w:r>
    </w:p>
    <w:p w:rsidR="0079563C" w:rsidRPr="00AF0150" w:rsidRDefault="0079563C" w:rsidP="0079563C">
      <w:pPr>
        <w:pStyle w:val="11"/>
        <w:numPr>
          <w:ilvl w:val="0"/>
          <w:numId w:val="16"/>
        </w:numPr>
        <w:tabs>
          <w:tab w:val="left" w:pos="1107"/>
        </w:tabs>
        <w:spacing w:line="240" w:lineRule="auto"/>
        <w:ind w:firstLine="426"/>
        <w:jc w:val="both"/>
        <w:rPr>
          <w:rFonts w:ascii="Arial" w:hAnsi="Arial" w:cs="Arial"/>
          <w:sz w:val="24"/>
          <w:szCs w:val="24"/>
        </w:rPr>
      </w:pPr>
      <w:r w:rsidRPr="00AF0150">
        <w:rPr>
          <w:rStyle w:val="a9"/>
          <w:rFonts w:ascii="Arial" w:hAnsi="Arial" w:cs="Arial"/>
          <w:sz w:val="24"/>
          <w:szCs w:val="24"/>
        </w:rPr>
        <w:t>уточнением принятых решений;</w:t>
      </w:r>
    </w:p>
    <w:p w:rsidR="0079563C" w:rsidRPr="00AF0150" w:rsidRDefault="0079563C" w:rsidP="0079563C">
      <w:pPr>
        <w:pStyle w:val="11"/>
        <w:numPr>
          <w:ilvl w:val="0"/>
          <w:numId w:val="16"/>
        </w:numPr>
        <w:tabs>
          <w:tab w:val="left" w:pos="1126"/>
        </w:tabs>
        <w:spacing w:line="240" w:lineRule="auto"/>
        <w:ind w:firstLine="426"/>
        <w:jc w:val="both"/>
        <w:rPr>
          <w:rFonts w:ascii="Arial" w:hAnsi="Arial" w:cs="Arial"/>
          <w:sz w:val="24"/>
          <w:szCs w:val="24"/>
        </w:rPr>
      </w:pPr>
      <w:r w:rsidRPr="00AF0150">
        <w:rPr>
          <w:rStyle w:val="a9"/>
          <w:rFonts w:ascii="Arial" w:hAnsi="Arial" w:cs="Arial"/>
          <w:sz w:val="24"/>
          <w:szCs w:val="24"/>
        </w:rPr>
        <w:t>уточнением Плана действий;</w:t>
      </w:r>
    </w:p>
    <w:p w:rsidR="0079563C" w:rsidRPr="00AF0150" w:rsidRDefault="0079563C" w:rsidP="0079563C">
      <w:pPr>
        <w:pStyle w:val="11"/>
        <w:numPr>
          <w:ilvl w:val="0"/>
          <w:numId w:val="16"/>
        </w:numPr>
        <w:tabs>
          <w:tab w:val="left" w:pos="1126"/>
        </w:tabs>
        <w:spacing w:line="240" w:lineRule="auto"/>
        <w:ind w:firstLine="426"/>
        <w:jc w:val="both"/>
        <w:rPr>
          <w:rFonts w:ascii="Arial" w:hAnsi="Arial" w:cs="Arial"/>
          <w:sz w:val="24"/>
          <w:szCs w:val="24"/>
        </w:rPr>
      </w:pPr>
      <w:r w:rsidRPr="00AF0150">
        <w:rPr>
          <w:rStyle w:val="a9"/>
          <w:rFonts w:ascii="Arial" w:hAnsi="Arial" w:cs="Arial"/>
          <w:sz w:val="24"/>
          <w:szCs w:val="24"/>
        </w:rPr>
        <w:t>организацией взаимного информирования об обстановке на опасных производственных объектах, на которых возникла угроза возникновения аварии; г) уточнением привлекаемых и выделяемых сил и средств;</w:t>
      </w:r>
    </w:p>
    <w:p w:rsidR="0079563C" w:rsidRPr="00AF0150" w:rsidRDefault="0079563C" w:rsidP="0079563C">
      <w:pPr>
        <w:pStyle w:val="11"/>
        <w:numPr>
          <w:ilvl w:val="0"/>
          <w:numId w:val="17"/>
        </w:numPr>
        <w:tabs>
          <w:tab w:val="left" w:pos="1126"/>
        </w:tabs>
        <w:spacing w:line="240" w:lineRule="auto"/>
        <w:ind w:firstLine="426"/>
        <w:jc w:val="both"/>
        <w:rPr>
          <w:rFonts w:ascii="Arial" w:hAnsi="Arial" w:cs="Arial"/>
          <w:sz w:val="24"/>
          <w:szCs w:val="24"/>
        </w:rPr>
      </w:pPr>
      <w:r w:rsidRPr="00AF0150">
        <w:rPr>
          <w:rStyle w:val="a9"/>
          <w:rFonts w:ascii="Arial" w:hAnsi="Arial" w:cs="Arial"/>
          <w:sz w:val="24"/>
          <w:szCs w:val="24"/>
        </w:rPr>
        <w:t>уточнением вопросов обеспечения мероприятий локализации и ликвидации последствий аварий.</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t>- при возникновении аварии:</w:t>
      </w:r>
    </w:p>
    <w:p w:rsidR="0079563C" w:rsidRPr="00AF0150" w:rsidRDefault="0079563C" w:rsidP="0079563C">
      <w:pPr>
        <w:pStyle w:val="11"/>
        <w:numPr>
          <w:ilvl w:val="0"/>
          <w:numId w:val="18"/>
        </w:numPr>
        <w:tabs>
          <w:tab w:val="left" w:pos="1126"/>
        </w:tabs>
        <w:spacing w:line="240" w:lineRule="auto"/>
        <w:ind w:firstLine="426"/>
        <w:jc w:val="both"/>
        <w:rPr>
          <w:rFonts w:ascii="Arial" w:hAnsi="Arial" w:cs="Arial"/>
          <w:sz w:val="24"/>
          <w:szCs w:val="24"/>
        </w:rPr>
      </w:pPr>
      <w:r w:rsidRPr="00AF0150">
        <w:rPr>
          <w:rStyle w:val="a9"/>
          <w:rFonts w:ascii="Arial" w:hAnsi="Arial" w:cs="Arial"/>
          <w:sz w:val="24"/>
          <w:szCs w:val="24"/>
        </w:rPr>
        <w:t>оповещением и информированием об аварии, её экологических последствиях (тип, дата, время, объект, причина, выявленные последствия, степень опасности для персонала объекта и населения, а также окружающей природной среды, задействованные и привлеченные силы и средства, другая информация);</w:t>
      </w:r>
    </w:p>
    <w:p w:rsidR="0079563C" w:rsidRPr="00AF0150" w:rsidRDefault="0079563C" w:rsidP="0079563C">
      <w:pPr>
        <w:pStyle w:val="11"/>
        <w:numPr>
          <w:ilvl w:val="0"/>
          <w:numId w:val="18"/>
        </w:numPr>
        <w:tabs>
          <w:tab w:val="left" w:pos="1862"/>
        </w:tabs>
        <w:spacing w:line="240" w:lineRule="auto"/>
        <w:ind w:firstLine="426"/>
        <w:jc w:val="both"/>
        <w:rPr>
          <w:rFonts w:ascii="Arial" w:hAnsi="Arial" w:cs="Arial"/>
          <w:sz w:val="24"/>
          <w:szCs w:val="24"/>
        </w:rPr>
      </w:pPr>
      <w:r w:rsidRPr="00AF0150">
        <w:rPr>
          <w:rStyle w:val="a9"/>
          <w:rFonts w:ascii="Arial" w:hAnsi="Arial" w:cs="Arial"/>
          <w:sz w:val="24"/>
          <w:szCs w:val="24"/>
        </w:rPr>
        <w:t>реализацией Плана действий;</w:t>
      </w:r>
    </w:p>
    <w:p w:rsidR="0079563C" w:rsidRPr="00AF0150" w:rsidRDefault="0079563C" w:rsidP="0079563C">
      <w:pPr>
        <w:pStyle w:val="11"/>
        <w:numPr>
          <w:ilvl w:val="0"/>
          <w:numId w:val="18"/>
        </w:numPr>
        <w:tabs>
          <w:tab w:val="left" w:pos="1126"/>
        </w:tabs>
        <w:spacing w:line="240" w:lineRule="auto"/>
        <w:ind w:firstLine="426"/>
        <w:jc w:val="both"/>
        <w:rPr>
          <w:rFonts w:ascii="Arial" w:hAnsi="Arial" w:cs="Arial"/>
          <w:sz w:val="24"/>
          <w:szCs w:val="24"/>
        </w:rPr>
      </w:pPr>
      <w:r w:rsidRPr="00AF0150">
        <w:rPr>
          <w:rStyle w:val="a9"/>
          <w:rFonts w:ascii="Arial" w:hAnsi="Arial" w:cs="Arial"/>
          <w:sz w:val="24"/>
          <w:szCs w:val="24"/>
        </w:rPr>
        <w:t>принятием совместного решения по использованию сил и средств аварийно- спасательных (аварийных, аварийно-восстановительных, ремонтных и др.) штатных и нештатных подразделений, аварийно-спасательных, сервисных, пожарно-спасательных и других задействованных организаций;</w:t>
      </w:r>
    </w:p>
    <w:p w:rsidR="0079563C" w:rsidRPr="00AF0150" w:rsidRDefault="0079563C" w:rsidP="0079563C">
      <w:pPr>
        <w:pStyle w:val="11"/>
        <w:numPr>
          <w:ilvl w:val="0"/>
          <w:numId w:val="18"/>
        </w:numPr>
        <w:tabs>
          <w:tab w:val="left" w:pos="1126"/>
        </w:tabs>
        <w:spacing w:line="240" w:lineRule="auto"/>
        <w:ind w:firstLine="426"/>
        <w:jc w:val="both"/>
        <w:rPr>
          <w:rFonts w:ascii="Arial" w:hAnsi="Arial" w:cs="Arial"/>
          <w:sz w:val="24"/>
          <w:szCs w:val="24"/>
        </w:rPr>
      </w:pPr>
      <w:r w:rsidRPr="00AF0150">
        <w:rPr>
          <w:rStyle w:val="a9"/>
          <w:rFonts w:ascii="Arial" w:hAnsi="Arial" w:cs="Arial"/>
          <w:sz w:val="24"/>
          <w:szCs w:val="24"/>
        </w:rPr>
        <w:t>приведением в готовность к действию сил и средств аварийно</w:t>
      </w:r>
      <w:r w:rsidRPr="00AF0150">
        <w:rPr>
          <w:rStyle w:val="a9"/>
          <w:rFonts w:ascii="Arial" w:hAnsi="Arial" w:cs="Arial"/>
          <w:sz w:val="24"/>
          <w:szCs w:val="24"/>
        </w:rPr>
        <w:softHyphen/>
        <w:t>спасательных (аварийных, аварийно-восстановительных, ремонтных и др.) штатных и нештатных подразделений, аварийно-спасательных, сервисных, пожарно-спасательных и других задействованных организаций;</w:t>
      </w:r>
    </w:p>
    <w:p w:rsidR="0079563C" w:rsidRPr="00AF0150" w:rsidRDefault="0079563C" w:rsidP="0079563C">
      <w:pPr>
        <w:pStyle w:val="11"/>
        <w:numPr>
          <w:ilvl w:val="0"/>
          <w:numId w:val="18"/>
        </w:numPr>
        <w:tabs>
          <w:tab w:val="left" w:pos="1126"/>
        </w:tabs>
        <w:spacing w:line="240" w:lineRule="auto"/>
        <w:ind w:firstLine="426"/>
        <w:jc w:val="both"/>
        <w:rPr>
          <w:rFonts w:ascii="Arial" w:hAnsi="Arial" w:cs="Arial"/>
          <w:sz w:val="24"/>
          <w:szCs w:val="24"/>
        </w:rPr>
        <w:sectPr w:rsidR="0079563C" w:rsidRPr="00AF0150" w:rsidSect="005B5533">
          <w:headerReference w:type="default" r:id="rId9"/>
          <w:pgSz w:w="11900" w:h="16840"/>
          <w:pgMar w:top="1134" w:right="850" w:bottom="1134" w:left="1701" w:header="147" w:footer="147" w:gutter="0"/>
          <w:cols w:space="720"/>
          <w:noEndnote/>
          <w:docGrid w:linePitch="360"/>
        </w:sectPr>
      </w:pPr>
      <w:r w:rsidRPr="00AF0150">
        <w:rPr>
          <w:rStyle w:val="a9"/>
          <w:rFonts w:ascii="Arial" w:hAnsi="Arial" w:cs="Arial"/>
          <w:sz w:val="24"/>
          <w:szCs w:val="24"/>
        </w:rPr>
        <w:t>взаимным информированием и представлением докладов об оперативной обстановке и проделанной работе по локализации и ликвидации последствий аварии (в соответствующие КЧС и ОПБ, руководителям и должностным лицам).</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lastRenderedPageBreak/>
        <w:t>При угрозе возникновения аварии, возникновении аварии или локализации и ликвидации последствий аварий взаимодействие между силами и средствами, привлеченными к локализации и ликвидации последствий аварий, осуществляет Ответственный руководитель, а также (при пожаре) - руководитель пожарных формирований, прибывший первым. Координация деятельности служб и постановка задач на проведение работ, связанных с ликвидацией пожара, возлагается до прибытия пожарных подразделений на администрацию объекта. После прибытия пожарных подразделений координация их деятельности возлагается на РТП и оперативный штаб пожаротушения.</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t>Участниками взаимодействия являются:</w:t>
      </w:r>
    </w:p>
    <w:p w:rsidR="0079563C" w:rsidRPr="00AF0150" w:rsidRDefault="0079563C" w:rsidP="0079563C">
      <w:pPr>
        <w:pStyle w:val="11"/>
        <w:numPr>
          <w:ilvl w:val="0"/>
          <w:numId w:val="19"/>
        </w:numPr>
        <w:tabs>
          <w:tab w:val="left" w:pos="426"/>
        </w:tabs>
        <w:spacing w:line="240" w:lineRule="auto"/>
        <w:ind w:firstLine="426"/>
        <w:jc w:val="both"/>
        <w:rPr>
          <w:rFonts w:ascii="Arial" w:hAnsi="Arial" w:cs="Arial"/>
          <w:sz w:val="24"/>
          <w:szCs w:val="24"/>
        </w:rPr>
      </w:pPr>
      <w:r w:rsidRPr="00AF0150">
        <w:rPr>
          <w:rStyle w:val="a9"/>
          <w:rFonts w:ascii="Arial" w:hAnsi="Arial" w:cs="Arial"/>
          <w:sz w:val="24"/>
          <w:szCs w:val="24"/>
        </w:rPr>
        <w:t>Координирующие органы управления РСЧС (КЧС и ОПБ организаций, эксплуатирующих ОПО).</w:t>
      </w:r>
    </w:p>
    <w:p w:rsidR="0079563C" w:rsidRPr="00AF0150" w:rsidRDefault="0079563C" w:rsidP="0079563C">
      <w:pPr>
        <w:pStyle w:val="11"/>
        <w:numPr>
          <w:ilvl w:val="2"/>
          <w:numId w:val="19"/>
        </w:numPr>
        <w:tabs>
          <w:tab w:val="left" w:pos="426"/>
        </w:tabs>
        <w:spacing w:line="240" w:lineRule="auto"/>
        <w:ind w:firstLine="426"/>
        <w:jc w:val="both"/>
        <w:rPr>
          <w:rStyle w:val="a9"/>
          <w:rFonts w:ascii="Arial" w:hAnsi="Arial" w:cs="Arial"/>
          <w:sz w:val="24"/>
          <w:szCs w:val="24"/>
        </w:rPr>
      </w:pPr>
      <w:r w:rsidRPr="00AF0150">
        <w:rPr>
          <w:rStyle w:val="a9"/>
          <w:rFonts w:ascii="Arial" w:hAnsi="Arial" w:cs="Arial"/>
          <w:sz w:val="24"/>
          <w:szCs w:val="24"/>
        </w:rPr>
        <w:t xml:space="preserve">Органы повседневного управления РСЧС (начальники смены котельных). </w:t>
      </w:r>
    </w:p>
    <w:p w:rsidR="0079563C" w:rsidRPr="00AF0150" w:rsidRDefault="0079563C" w:rsidP="0079563C">
      <w:pPr>
        <w:pStyle w:val="11"/>
        <w:tabs>
          <w:tab w:val="left" w:pos="426"/>
          <w:tab w:val="left" w:pos="567"/>
        </w:tabs>
        <w:spacing w:line="240" w:lineRule="auto"/>
        <w:ind w:firstLine="426"/>
        <w:jc w:val="both"/>
        <w:rPr>
          <w:rFonts w:ascii="Arial" w:hAnsi="Arial" w:cs="Arial"/>
          <w:sz w:val="24"/>
          <w:szCs w:val="24"/>
        </w:rPr>
      </w:pPr>
      <w:r w:rsidRPr="00AF0150">
        <w:rPr>
          <w:rStyle w:val="a9"/>
          <w:rFonts w:ascii="Arial" w:hAnsi="Arial" w:cs="Arial"/>
          <w:sz w:val="24"/>
          <w:szCs w:val="24"/>
        </w:rPr>
        <w:t>-Специализированное аварийно-спасательное формирование, привлекаемое на договорной основе.</w:t>
      </w:r>
    </w:p>
    <w:p w:rsidR="0079563C" w:rsidRPr="00AF0150" w:rsidRDefault="0079563C" w:rsidP="0079563C">
      <w:pPr>
        <w:pStyle w:val="11"/>
        <w:numPr>
          <w:ilvl w:val="0"/>
          <w:numId w:val="19"/>
        </w:numPr>
        <w:tabs>
          <w:tab w:val="left" w:pos="426"/>
        </w:tabs>
        <w:spacing w:line="240" w:lineRule="auto"/>
        <w:ind w:firstLine="426"/>
        <w:jc w:val="both"/>
        <w:rPr>
          <w:rFonts w:ascii="Arial" w:hAnsi="Arial" w:cs="Arial"/>
          <w:sz w:val="24"/>
          <w:szCs w:val="24"/>
        </w:rPr>
      </w:pPr>
      <w:r w:rsidRPr="00AF0150">
        <w:rPr>
          <w:rStyle w:val="a9"/>
          <w:rFonts w:ascii="Arial" w:hAnsi="Arial" w:cs="Arial"/>
          <w:sz w:val="24"/>
          <w:szCs w:val="24"/>
        </w:rPr>
        <w:t>Аварийные бригады теплоснабжающей организации.</w:t>
      </w:r>
    </w:p>
    <w:p w:rsidR="0079563C" w:rsidRPr="00AF0150" w:rsidRDefault="0079563C" w:rsidP="0079563C">
      <w:pPr>
        <w:pStyle w:val="11"/>
        <w:numPr>
          <w:ilvl w:val="0"/>
          <w:numId w:val="19"/>
        </w:numPr>
        <w:tabs>
          <w:tab w:val="left" w:pos="426"/>
        </w:tabs>
        <w:spacing w:line="240" w:lineRule="auto"/>
        <w:ind w:firstLine="426"/>
        <w:jc w:val="both"/>
        <w:rPr>
          <w:rFonts w:ascii="Arial" w:hAnsi="Arial" w:cs="Arial"/>
          <w:sz w:val="24"/>
          <w:szCs w:val="24"/>
        </w:rPr>
      </w:pPr>
      <w:r w:rsidRPr="00AF0150">
        <w:rPr>
          <w:rStyle w:val="a9"/>
          <w:rFonts w:ascii="Arial" w:hAnsi="Arial" w:cs="Arial"/>
          <w:sz w:val="24"/>
          <w:szCs w:val="24"/>
        </w:rPr>
        <w:t>Силы муниципального звена, бригады скорой помощи, ОМВД России по Волгоградской области, Главного управления МЧС России по Волгоградской области.</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t>Связь с участниками взаимодействия организуется по имеющимся каналам и средствам связи, при их отсутствии - посыльными.</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t>Силы и средства, предназначенные для локализации и ликвидации последствий аварии, используются эшелонировано: первый, второй, третий эшелоны и резерв.</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t>В состав первого эшелона включаются силы и средства с готовностью не более 30 мин.</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t>Основные задачи первого эшелона: локализация и ликвидации последствий аварии, тушение пожаров, организация химического контроля, проведение поисково-спасательных работ, оказание первой медицинской помощи пострадавшим.</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t>В состав второго эшелона включаются силы и средства с готовностью не более 3 часов.</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t>Основные задачи второго эшелона: проведение аварийно-спасательных и других неотложных работ, химическая разведка, первоочередное жизнеобеспечение пострадавшего населения, оказание специализированной медицинской помощи.</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t>Для завершения аварийно-спасательных и других неотложных работ может создаваться третий эшелон.</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t>В состав третьего эшелона включаются силы и средства РСЧС, привлекаемые к локализации и ликвидации последствий аварий с готовностью более 3 часов.</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t>В состав резерва включаются силы и средства, предназначенные для решения внезапно возникающих задач.</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t>При организации взаимодействия: - уточняются боевые участки (участки работ) каждого формирования;</w:t>
      </w:r>
    </w:p>
    <w:p w:rsidR="0079563C" w:rsidRPr="00AF0150" w:rsidRDefault="0079563C" w:rsidP="0079563C">
      <w:pPr>
        <w:pStyle w:val="11"/>
        <w:numPr>
          <w:ilvl w:val="0"/>
          <w:numId w:val="19"/>
        </w:numPr>
        <w:tabs>
          <w:tab w:val="left" w:pos="426"/>
        </w:tabs>
        <w:spacing w:line="240" w:lineRule="auto"/>
        <w:ind w:firstLine="426"/>
        <w:jc w:val="both"/>
        <w:rPr>
          <w:rFonts w:ascii="Arial" w:hAnsi="Arial" w:cs="Arial"/>
          <w:sz w:val="24"/>
          <w:szCs w:val="24"/>
        </w:rPr>
      </w:pPr>
      <w:r w:rsidRPr="00AF0150">
        <w:rPr>
          <w:rStyle w:val="a9"/>
          <w:rFonts w:ascii="Arial" w:hAnsi="Arial" w:cs="Arial"/>
          <w:sz w:val="24"/>
          <w:szCs w:val="24"/>
        </w:rPr>
        <w:t>устанавливается порядок действий на смежных объектах, особенно при выполнении работ, которые могут представлять опасность для соседей или повлиять на их работу;</w:t>
      </w:r>
    </w:p>
    <w:p w:rsidR="0079563C" w:rsidRPr="00AF0150" w:rsidRDefault="0079563C" w:rsidP="0079563C">
      <w:pPr>
        <w:pStyle w:val="11"/>
        <w:numPr>
          <w:ilvl w:val="0"/>
          <w:numId w:val="19"/>
        </w:numPr>
        <w:tabs>
          <w:tab w:val="left" w:pos="426"/>
        </w:tabs>
        <w:spacing w:line="240" w:lineRule="auto"/>
        <w:ind w:firstLine="426"/>
        <w:jc w:val="both"/>
        <w:rPr>
          <w:rFonts w:ascii="Arial" w:hAnsi="Arial" w:cs="Arial"/>
          <w:sz w:val="24"/>
          <w:szCs w:val="24"/>
        </w:rPr>
      </w:pPr>
      <w:r w:rsidRPr="00AF0150">
        <w:rPr>
          <w:rStyle w:val="a9"/>
          <w:rFonts w:ascii="Arial" w:hAnsi="Arial" w:cs="Arial"/>
          <w:sz w:val="24"/>
          <w:szCs w:val="24"/>
        </w:rPr>
        <w:t>согласовываются по времени и месту сосредоточения усилий при совместном выполнении сложных работ;</w:t>
      </w:r>
    </w:p>
    <w:p w:rsidR="0079563C" w:rsidRPr="00AF0150" w:rsidRDefault="0079563C" w:rsidP="0079563C">
      <w:pPr>
        <w:pStyle w:val="11"/>
        <w:numPr>
          <w:ilvl w:val="0"/>
          <w:numId w:val="19"/>
        </w:numPr>
        <w:tabs>
          <w:tab w:val="left" w:pos="426"/>
        </w:tabs>
        <w:spacing w:line="240" w:lineRule="auto"/>
        <w:ind w:firstLine="426"/>
        <w:jc w:val="both"/>
        <w:rPr>
          <w:rFonts w:ascii="Arial" w:hAnsi="Arial" w:cs="Arial"/>
          <w:sz w:val="24"/>
          <w:szCs w:val="24"/>
        </w:rPr>
      </w:pPr>
      <w:r w:rsidRPr="00AF0150">
        <w:rPr>
          <w:rStyle w:val="a9"/>
          <w:rFonts w:ascii="Arial" w:hAnsi="Arial" w:cs="Arial"/>
          <w:sz w:val="24"/>
          <w:szCs w:val="24"/>
        </w:rPr>
        <w:t>определяется система связи и обмена данными об изменении обстановки и о результатах работ на смежных участках;</w:t>
      </w:r>
    </w:p>
    <w:p w:rsidR="0079563C" w:rsidRPr="00AF0150" w:rsidRDefault="0079563C" w:rsidP="0079563C">
      <w:pPr>
        <w:pStyle w:val="11"/>
        <w:numPr>
          <w:ilvl w:val="0"/>
          <w:numId w:val="19"/>
        </w:numPr>
        <w:tabs>
          <w:tab w:val="left" w:pos="426"/>
        </w:tabs>
        <w:spacing w:line="240" w:lineRule="auto"/>
        <w:ind w:firstLine="426"/>
        <w:jc w:val="both"/>
        <w:rPr>
          <w:rFonts w:ascii="Arial" w:hAnsi="Arial" w:cs="Arial"/>
          <w:sz w:val="24"/>
          <w:szCs w:val="24"/>
        </w:rPr>
      </w:pPr>
      <w:r w:rsidRPr="00AF0150">
        <w:rPr>
          <w:rStyle w:val="a9"/>
          <w:rFonts w:ascii="Arial" w:hAnsi="Arial" w:cs="Arial"/>
          <w:sz w:val="24"/>
          <w:szCs w:val="24"/>
        </w:rPr>
        <w:lastRenderedPageBreak/>
        <w:t>устанавливается порядок оказания экстренной взаимной помощи.</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t>При постановке задачи указываются район работ, силы и средства, последовательность и сроки проведения работ, объекты сосредоточения основных усилий, порядок использования технических средств, меры безопасности, меры по обеспечению непрерывности работ.</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t>Убытие сил и средств, привлеченных для локализации и ликвидации последствий аварий, производится с разрешения Ответственного руководителя.</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t>Аварийно-спасательные и другие неотложные работы начинаются с момента возникновения аварии и завершаются после ликвидации ее последствий.</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t>Все работы начинаются с разведки объекта, где планируется проведение аварийно- спасательных и других неотложных работ, предусматривающих:</w:t>
      </w:r>
    </w:p>
    <w:p w:rsidR="0079563C" w:rsidRPr="00AF0150" w:rsidRDefault="0079563C" w:rsidP="0079563C">
      <w:pPr>
        <w:pStyle w:val="11"/>
        <w:numPr>
          <w:ilvl w:val="0"/>
          <w:numId w:val="19"/>
        </w:numPr>
        <w:tabs>
          <w:tab w:val="left" w:pos="426"/>
        </w:tabs>
        <w:spacing w:line="240" w:lineRule="auto"/>
        <w:ind w:firstLine="426"/>
        <w:jc w:val="both"/>
        <w:rPr>
          <w:rFonts w:ascii="Arial" w:hAnsi="Arial" w:cs="Arial"/>
          <w:sz w:val="24"/>
          <w:szCs w:val="24"/>
        </w:rPr>
      </w:pPr>
      <w:r w:rsidRPr="00AF0150">
        <w:rPr>
          <w:rStyle w:val="a9"/>
          <w:rFonts w:ascii="Arial" w:hAnsi="Arial" w:cs="Arial"/>
          <w:sz w:val="24"/>
          <w:szCs w:val="24"/>
        </w:rPr>
        <w:t>места нахождения и количество пострадавших, приемы и способы их спасения;</w:t>
      </w:r>
    </w:p>
    <w:p w:rsidR="0079563C" w:rsidRPr="00AF0150" w:rsidRDefault="0079563C" w:rsidP="0079563C">
      <w:pPr>
        <w:pStyle w:val="11"/>
        <w:numPr>
          <w:ilvl w:val="0"/>
          <w:numId w:val="19"/>
        </w:numPr>
        <w:tabs>
          <w:tab w:val="left" w:pos="426"/>
        </w:tabs>
        <w:spacing w:line="240" w:lineRule="auto"/>
        <w:ind w:firstLine="426"/>
        <w:jc w:val="both"/>
        <w:rPr>
          <w:rFonts w:ascii="Arial" w:hAnsi="Arial" w:cs="Arial"/>
          <w:sz w:val="24"/>
          <w:szCs w:val="24"/>
        </w:rPr>
      </w:pPr>
      <w:r w:rsidRPr="00AF0150">
        <w:rPr>
          <w:rStyle w:val="a9"/>
          <w:rFonts w:ascii="Arial" w:hAnsi="Arial" w:cs="Arial"/>
          <w:sz w:val="24"/>
          <w:szCs w:val="24"/>
        </w:rPr>
        <w:t>необходимое количество и тип аварийно-спасательной техники и оборудования для проведения работ;</w:t>
      </w:r>
    </w:p>
    <w:p w:rsidR="0079563C" w:rsidRPr="00AF0150" w:rsidRDefault="0079563C" w:rsidP="0079563C">
      <w:pPr>
        <w:pStyle w:val="11"/>
        <w:numPr>
          <w:ilvl w:val="0"/>
          <w:numId w:val="19"/>
        </w:numPr>
        <w:tabs>
          <w:tab w:val="left" w:pos="426"/>
          <w:tab w:val="left" w:pos="1040"/>
        </w:tabs>
        <w:spacing w:line="240" w:lineRule="auto"/>
        <w:ind w:firstLine="426"/>
        <w:jc w:val="both"/>
        <w:rPr>
          <w:rFonts w:ascii="Arial" w:hAnsi="Arial" w:cs="Arial"/>
          <w:sz w:val="24"/>
          <w:szCs w:val="24"/>
        </w:rPr>
      </w:pPr>
      <w:r w:rsidRPr="00AF0150">
        <w:rPr>
          <w:rStyle w:val="a9"/>
          <w:rFonts w:ascii="Arial" w:hAnsi="Arial" w:cs="Arial"/>
          <w:sz w:val="24"/>
          <w:szCs w:val="24"/>
        </w:rPr>
        <w:t>состав и численность спасательных групп; безопасные места сбора пострадавших и способы их эвакуации;</w:t>
      </w:r>
    </w:p>
    <w:p w:rsidR="0079563C" w:rsidRPr="00AF0150" w:rsidRDefault="0079563C" w:rsidP="0079563C">
      <w:pPr>
        <w:pStyle w:val="11"/>
        <w:numPr>
          <w:ilvl w:val="0"/>
          <w:numId w:val="19"/>
        </w:numPr>
        <w:tabs>
          <w:tab w:val="left" w:pos="426"/>
        </w:tabs>
        <w:spacing w:line="240" w:lineRule="auto"/>
        <w:ind w:firstLine="426"/>
        <w:jc w:val="both"/>
        <w:rPr>
          <w:rFonts w:ascii="Arial" w:hAnsi="Arial" w:cs="Arial"/>
          <w:sz w:val="24"/>
          <w:szCs w:val="24"/>
        </w:rPr>
      </w:pPr>
      <w:r w:rsidRPr="00AF0150">
        <w:rPr>
          <w:rStyle w:val="a9"/>
          <w:rFonts w:ascii="Arial" w:hAnsi="Arial" w:cs="Arial"/>
          <w:sz w:val="24"/>
          <w:szCs w:val="24"/>
        </w:rPr>
        <w:t>наличие участков, опасных для работы личного состава, участвующего в локализации и ликвидации последствий аварии по причинам возможного взрыва, пожара, обрушения конструкций, наличия сетей под высоким напряжением и т.п.;</w:t>
      </w:r>
    </w:p>
    <w:p w:rsidR="0079563C" w:rsidRPr="00AF0150" w:rsidRDefault="0079563C" w:rsidP="0079563C">
      <w:pPr>
        <w:pStyle w:val="11"/>
        <w:numPr>
          <w:ilvl w:val="0"/>
          <w:numId w:val="19"/>
        </w:numPr>
        <w:tabs>
          <w:tab w:val="left" w:pos="426"/>
        </w:tabs>
        <w:spacing w:line="240" w:lineRule="auto"/>
        <w:ind w:firstLine="426"/>
        <w:jc w:val="both"/>
        <w:rPr>
          <w:rFonts w:ascii="Arial" w:hAnsi="Arial" w:cs="Arial"/>
          <w:sz w:val="24"/>
          <w:szCs w:val="24"/>
        </w:rPr>
      </w:pPr>
      <w:r w:rsidRPr="00AF0150">
        <w:rPr>
          <w:rStyle w:val="a9"/>
          <w:rFonts w:ascii="Arial" w:hAnsi="Arial" w:cs="Arial"/>
          <w:sz w:val="24"/>
          <w:szCs w:val="24"/>
        </w:rPr>
        <w:t>наличие и возможность использования для проведения работ искусственных и естественных водоемов, расположенных в районе проведения аварийно-спасательных и других неотложных работ;</w:t>
      </w:r>
    </w:p>
    <w:p w:rsidR="0079563C" w:rsidRPr="00AF0150" w:rsidRDefault="0079563C" w:rsidP="0079563C">
      <w:pPr>
        <w:pStyle w:val="11"/>
        <w:tabs>
          <w:tab w:val="left" w:pos="426"/>
          <w:tab w:val="left" w:pos="1686"/>
        </w:tabs>
        <w:spacing w:line="240" w:lineRule="auto"/>
        <w:ind w:left="426" w:firstLine="0"/>
        <w:jc w:val="both"/>
        <w:rPr>
          <w:rFonts w:ascii="Arial" w:hAnsi="Arial" w:cs="Arial"/>
          <w:sz w:val="24"/>
          <w:szCs w:val="24"/>
        </w:rPr>
      </w:pPr>
      <w:r w:rsidRPr="00AF0150">
        <w:rPr>
          <w:rStyle w:val="a9"/>
          <w:rFonts w:ascii="Arial" w:hAnsi="Arial" w:cs="Arial"/>
          <w:sz w:val="24"/>
          <w:szCs w:val="24"/>
        </w:rPr>
        <w:t>-   состояние подъездных путей;</w:t>
      </w:r>
    </w:p>
    <w:p w:rsidR="0079563C" w:rsidRPr="00AF0150" w:rsidRDefault="0079563C" w:rsidP="0079563C">
      <w:pPr>
        <w:pStyle w:val="11"/>
        <w:numPr>
          <w:ilvl w:val="0"/>
          <w:numId w:val="19"/>
        </w:numPr>
        <w:tabs>
          <w:tab w:val="left" w:pos="426"/>
        </w:tabs>
        <w:spacing w:line="240" w:lineRule="auto"/>
        <w:ind w:firstLine="426"/>
        <w:jc w:val="both"/>
        <w:rPr>
          <w:rFonts w:ascii="Arial" w:hAnsi="Arial" w:cs="Arial"/>
          <w:sz w:val="24"/>
          <w:szCs w:val="24"/>
        </w:rPr>
      </w:pPr>
      <w:r w:rsidRPr="00AF0150">
        <w:rPr>
          <w:rStyle w:val="a9"/>
          <w:rFonts w:ascii="Arial" w:hAnsi="Arial" w:cs="Arial"/>
          <w:sz w:val="24"/>
          <w:szCs w:val="24"/>
        </w:rPr>
        <w:t>вид опасных факторов аварий, сложившийся на объекте, способы их локализации и ликвидации.</w:t>
      </w:r>
    </w:p>
    <w:p w:rsidR="0079563C" w:rsidRPr="00AF0150" w:rsidRDefault="0079563C" w:rsidP="0079563C">
      <w:pPr>
        <w:pStyle w:val="11"/>
        <w:tabs>
          <w:tab w:val="left" w:pos="426"/>
        </w:tabs>
        <w:spacing w:line="240" w:lineRule="auto"/>
        <w:ind w:firstLine="426"/>
        <w:jc w:val="both"/>
        <w:rPr>
          <w:rFonts w:ascii="Arial" w:hAnsi="Arial" w:cs="Arial"/>
          <w:sz w:val="24"/>
          <w:szCs w:val="24"/>
        </w:rPr>
      </w:pPr>
      <w:r w:rsidRPr="00AF0150">
        <w:rPr>
          <w:rStyle w:val="a9"/>
          <w:rFonts w:ascii="Arial" w:hAnsi="Arial" w:cs="Arial"/>
          <w:sz w:val="24"/>
          <w:szCs w:val="24"/>
        </w:rPr>
        <w:t>Проведение мероприятий по оценке аварий осуществляется, как правило, по суточным циклам, каждый из которых включает:</w:t>
      </w:r>
    </w:p>
    <w:p w:rsidR="0079563C" w:rsidRPr="00AF0150" w:rsidRDefault="0079563C" w:rsidP="0079563C">
      <w:pPr>
        <w:pStyle w:val="11"/>
        <w:numPr>
          <w:ilvl w:val="0"/>
          <w:numId w:val="19"/>
        </w:numPr>
        <w:tabs>
          <w:tab w:val="left" w:pos="426"/>
        </w:tabs>
        <w:spacing w:line="240" w:lineRule="auto"/>
        <w:ind w:firstLine="426"/>
        <w:jc w:val="both"/>
        <w:rPr>
          <w:rFonts w:ascii="Arial" w:hAnsi="Arial" w:cs="Arial"/>
          <w:sz w:val="24"/>
          <w:szCs w:val="24"/>
        </w:rPr>
      </w:pPr>
      <w:r w:rsidRPr="00AF0150">
        <w:rPr>
          <w:rStyle w:val="a9"/>
          <w:rFonts w:ascii="Arial" w:hAnsi="Arial" w:cs="Arial"/>
          <w:sz w:val="24"/>
          <w:szCs w:val="24"/>
        </w:rPr>
        <w:t>сбор данных об обстановке;</w:t>
      </w:r>
    </w:p>
    <w:p w:rsidR="0079563C" w:rsidRPr="00AF0150" w:rsidRDefault="0079563C" w:rsidP="0079563C">
      <w:pPr>
        <w:pStyle w:val="11"/>
        <w:numPr>
          <w:ilvl w:val="0"/>
          <w:numId w:val="19"/>
        </w:numPr>
        <w:tabs>
          <w:tab w:val="left" w:pos="426"/>
        </w:tabs>
        <w:spacing w:line="240" w:lineRule="auto"/>
        <w:ind w:firstLine="426"/>
        <w:jc w:val="both"/>
        <w:rPr>
          <w:rFonts w:ascii="Arial" w:hAnsi="Arial" w:cs="Arial"/>
          <w:sz w:val="24"/>
          <w:szCs w:val="24"/>
        </w:rPr>
      </w:pPr>
      <w:r w:rsidRPr="00AF0150">
        <w:rPr>
          <w:rStyle w:val="a9"/>
          <w:rFonts w:ascii="Arial" w:hAnsi="Arial" w:cs="Arial"/>
          <w:sz w:val="24"/>
          <w:szCs w:val="24"/>
        </w:rPr>
        <w:t>анализ и оценку обстановки;</w:t>
      </w:r>
    </w:p>
    <w:p w:rsidR="0079563C" w:rsidRPr="00AF0150" w:rsidRDefault="0079563C" w:rsidP="0079563C">
      <w:pPr>
        <w:pStyle w:val="11"/>
        <w:numPr>
          <w:ilvl w:val="0"/>
          <w:numId w:val="19"/>
        </w:numPr>
        <w:tabs>
          <w:tab w:val="left" w:pos="426"/>
        </w:tabs>
        <w:spacing w:line="240" w:lineRule="auto"/>
        <w:ind w:firstLine="426"/>
        <w:jc w:val="both"/>
        <w:rPr>
          <w:rFonts w:ascii="Arial" w:hAnsi="Arial" w:cs="Arial"/>
          <w:sz w:val="24"/>
          <w:szCs w:val="24"/>
        </w:rPr>
      </w:pPr>
      <w:r w:rsidRPr="00AF0150">
        <w:rPr>
          <w:rStyle w:val="a9"/>
          <w:rFonts w:ascii="Arial" w:hAnsi="Arial" w:cs="Arial"/>
          <w:sz w:val="24"/>
          <w:szCs w:val="24"/>
        </w:rPr>
        <w:t>подготовку выводов и предложений для решения на проведение работ;</w:t>
      </w:r>
    </w:p>
    <w:p w:rsidR="0079563C" w:rsidRPr="00AF0150" w:rsidRDefault="0079563C" w:rsidP="0079563C">
      <w:pPr>
        <w:pStyle w:val="11"/>
        <w:numPr>
          <w:ilvl w:val="0"/>
          <w:numId w:val="19"/>
        </w:numPr>
        <w:tabs>
          <w:tab w:val="left" w:pos="426"/>
        </w:tabs>
        <w:spacing w:line="240" w:lineRule="auto"/>
        <w:ind w:firstLine="426"/>
        <w:jc w:val="both"/>
        <w:rPr>
          <w:rFonts w:ascii="Arial" w:hAnsi="Arial" w:cs="Arial"/>
          <w:sz w:val="24"/>
          <w:szCs w:val="24"/>
        </w:rPr>
      </w:pPr>
      <w:r w:rsidRPr="00AF0150">
        <w:rPr>
          <w:rStyle w:val="a9"/>
          <w:rFonts w:ascii="Arial" w:hAnsi="Arial" w:cs="Arial"/>
          <w:sz w:val="24"/>
          <w:szCs w:val="24"/>
        </w:rPr>
        <w:t>принятие (уточнение) решения и постановки задач исполнителям;</w:t>
      </w:r>
    </w:p>
    <w:p w:rsidR="0079563C" w:rsidRPr="00AF0150" w:rsidRDefault="0079563C" w:rsidP="0079563C">
      <w:pPr>
        <w:pStyle w:val="11"/>
        <w:numPr>
          <w:ilvl w:val="0"/>
          <w:numId w:val="19"/>
        </w:numPr>
        <w:tabs>
          <w:tab w:val="left" w:pos="426"/>
        </w:tabs>
        <w:spacing w:line="240" w:lineRule="auto"/>
        <w:ind w:firstLine="426"/>
        <w:jc w:val="both"/>
        <w:rPr>
          <w:rFonts w:ascii="Arial" w:hAnsi="Arial" w:cs="Arial"/>
          <w:sz w:val="24"/>
          <w:szCs w:val="24"/>
        </w:rPr>
      </w:pPr>
      <w:r w:rsidRPr="00AF0150">
        <w:rPr>
          <w:rStyle w:val="a9"/>
          <w:rFonts w:ascii="Arial" w:hAnsi="Arial" w:cs="Arial"/>
          <w:sz w:val="24"/>
          <w:szCs w:val="24"/>
        </w:rPr>
        <w:t>организацию взаимодействия;</w:t>
      </w:r>
    </w:p>
    <w:p w:rsidR="0079563C" w:rsidRPr="00AF0150" w:rsidRDefault="0079563C" w:rsidP="0079563C">
      <w:pPr>
        <w:pStyle w:val="11"/>
        <w:numPr>
          <w:ilvl w:val="0"/>
          <w:numId w:val="19"/>
        </w:numPr>
        <w:tabs>
          <w:tab w:val="left" w:pos="426"/>
        </w:tabs>
        <w:spacing w:line="240" w:lineRule="auto"/>
        <w:ind w:firstLine="426"/>
        <w:jc w:val="both"/>
        <w:rPr>
          <w:rFonts w:ascii="Arial" w:hAnsi="Arial" w:cs="Arial"/>
          <w:sz w:val="24"/>
          <w:szCs w:val="24"/>
        </w:rPr>
      </w:pPr>
      <w:r w:rsidRPr="00AF0150">
        <w:rPr>
          <w:rStyle w:val="a9"/>
          <w:rFonts w:ascii="Arial" w:hAnsi="Arial" w:cs="Arial"/>
          <w:sz w:val="24"/>
          <w:szCs w:val="24"/>
        </w:rPr>
        <w:t>обеспечение действий сил и средств.</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t>Взаимодействующие органы управления, решая совместные задачи, должны:</w:t>
      </w:r>
    </w:p>
    <w:p w:rsidR="0079563C" w:rsidRPr="00AF0150" w:rsidRDefault="0079563C" w:rsidP="0079563C">
      <w:pPr>
        <w:pStyle w:val="11"/>
        <w:numPr>
          <w:ilvl w:val="0"/>
          <w:numId w:val="19"/>
        </w:numPr>
        <w:tabs>
          <w:tab w:val="left" w:pos="567"/>
        </w:tabs>
        <w:spacing w:line="240" w:lineRule="auto"/>
        <w:ind w:firstLine="426"/>
        <w:jc w:val="both"/>
        <w:rPr>
          <w:rFonts w:ascii="Arial" w:hAnsi="Arial" w:cs="Arial"/>
          <w:sz w:val="24"/>
          <w:szCs w:val="24"/>
        </w:rPr>
      </w:pPr>
      <w:r w:rsidRPr="00AF0150">
        <w:rPr>
          <w:rStyle w:val="a9"/>
          <w:rFonts w:ascii="Arial" w:hAnsi="Arial" w:cs="Arial"/>
          <w:sz w:val="24"/>
          <w:szCs w:val="24"/>
        </w:rPr>
        <w:t>контролировать обстановку в зоне аварии и постоянно уточнять данные о ней;</w:t>
      </w:r>
    </w:p>
    <w:p w:rsidR="0079563C" w:rsidRPr="00AF0150" w:rsidRDefault="0079563C" w:rsidP="0079563C">
      <w:pPr>
        <w:pStyle w:val="11"/>
        <w:numPr>
          <w:ilvl w:val="0"/>
          <w:numId w:val="19"/>
        </w:numPr>
        <w:tabs>
          <w:tab w:val="left" w:pos="567"/>
          <w:tab w:val="left" w:pos="1686"/>
        </w:tabs>
        <w:spacing w:line="240" w:lineRule="auto"/>
        <w:ind w:firstLine="426"/>
        <w:jc w:val="both"/>
        <w:rPr>
          <w:rFonts w:ascii="Arial" w:hAnsi="Arial" w:cs="Arial"/>
          <w:sz w:val="24"/>
          <w:szCs w:val="24"/>
        </w:rPr>
      </w:pPr>
      <w:r w:rsidRPr="00AF0150">
        <w:rPr>
          <w:rStyle w:val="a9"/>
          <w:rFonts w:ascii="Arial" w:hAnsi="Arial" w:cs="Arial"/>
          <w:sz w:val="24"/>
          <w:szCs w:val="24"/>
        </w:rPr>
        <w:t>обеспечивать выполнение совместно проводимых мероприятий;</w:t>
      </w:r>
    </w:p>
    <w:p w:rsidR="0079563C" w:rsidRPr="00AF0150" w:rsidRDefault="0079563C" w:rsidP="0079563C">
      <w:pPr>
        <w:pStyle w:val="11"/>
        <w:numPr>
          <w:ilvl w:val="0"/>
          <w:numId w:val="19"/>
        </w:numPr>
        <w:tabs>
          <w:tab w:val="left" w:pos="567"/>
          <w:tab w:val="left" w:pos="1534"/>
        </w:tabs>
        <w:spacing w:line="240" w:lineRule="auto"/>
        <w:ind w:firstLine="426"/>
        <w:jc w:val="both"/>
        <w:rPr>
          <w:rFonts w:ascii="Arial" w:hAnsi="Arial" w:cs="Arial"/>
          <w:sz w:val="24"/>
          <w:szCs w:val="24"/>
        </w:rPr>
      </w:pPr>
      <w:r w:rsidRPr="00AF0150">
        <w:rPr>
          <w:rStyle w:val="a9"/>
          <w:rFonts w:ascii="Arial" w:hAnsi="Arial" w:cs="Arial"/>
          <w:sz w:val="24"/>
          <w:szCs w:val="24"/>
        </w:rPr>
        <w:t>поддерживать между собой непрерывную связь и осуществлять взаимную информацию;</w:t>
      </w:r>
    </w:p>
    <w:p w:rsidR="0079563C" w:rsidRPr="00AF0150" w:rsidRDefault="0079563C" w:rsidP="0079563C">
      <w:pPr>
        <w:pStyle w:val="11"/>
        <w:numPr>
          <w:ilvl w:val="0"/>
          <w:numId w:val="19"/>
        </w:numPr>
        <w:tabs>
          <w:tab w:val="left" w:pos="567"/>
          <w:tab w:val="left" w:pos="1646"/>
        </w:tabs>
        <w:spacing w:line="240" w:lineRule="auto"/>
        <w:ind w:firstLine="426"/>
        <w:jc w:val="both"/>
        <w:rPr>
          <w:rFonts w:ascii="Arial" w:hAnsi="Arial" w:cs="Arial"/>
          <w:sz w:val="24"/>
          <w:szCs w:val="24"/>
        </w:rPr>
      </w:pPr>
      <w:r w:rsidRPr="00AF0150">
        <w:rPr>
          <w:rStyle w:val="a9"/>
          <w:rFonts w:ascii="Arial" w:hAnsi="Arial" w:cs="Arial"/>
          <w:sz w:val="24"/>
          <w:szCs w:val="24"/>
        </w:rPr>
        <w:t>согласовывать вопросы управления, разведки и всех видов обеспечения.</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t>При необходимости, взаимодействующие органы управления могут высылать друг к другу оперативные группы (представителей) и обмениваться необходимыми документами по управлению действиями привлекаемых сил.</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t>Участниками взаимодействия при тушении пожара являются:</w:t>
      </w:r>
    </w:p>
    <w:p w:rsidR="0079563C" w:rsidRPr="00AF0150" w:rsidRDefault="0079563C" w:rsidP="0079563C">
      <w:pPr>
        <w:pStyle w:val="11"/>
        <w:numPr>
          <w:ilvl w:val="0"/>
          <w:numId w:val="19"/>
        </w:numPr>
        <w:spacing w:line="240" w:lineRule="auto"/>
        <w:ind w:firstLine="426"/>
        <w:jc w:val="both"/>
        <w:rPr>
          <w:rFonts w:ascii="Arial" w:hAnsi="Arial" w:cs="Arial"/>
          <w:sz w:val="24"/>
          <w:szCs w:val="24"/>
        </w:rPr>
      </w:pPr>
      <w:r w:rsidRPr="00AF0150">
        <w:rPr>
          <w:rStyle w:val="a9"/>
          <w:rFonts w:ascii="Arial" w:hAnsi="Arial" w:cs="Arial"/>
          <w:sz w:val="24"/>
          <w:szCs w:val="24"/>
        </w:rPr>
        <w:t>подразделения пожарной охраны;</w:t>
      </w:r>
    </w:p>
    <w:p w:rsidR="0079563C" w:rsidRPr="00AF0150" w:rsidRDefault="0079563C" w:rsidP="0079563C">
      <w:pPr>
        <w:pStyle w:val="11"/>
        <w:numPr>
          <w:ilvl w:val="0"/>
          <w:numId w:val="19"/>
        </w:numPr>
        <w:spacing w:line="240" w:lineRule="auto"/>
        <w:ind w:firstLine="426"/>
        <w:jc w:val="both"/>
        <w:rPr>
          <w:rFonts w:ascii="Arial" w:hAnsi="Arial" w:cs="Arial"/>
          <w:sz w:val="24"/>
          <w:szCs w:val="24"/>
        </w:rPr>
      </w:pPr>
      <w:r w:rsidRPr="00AF0150">
        <w:rPr>
          <w:rStyle w:val="a9"/>
          <w:rFonts w:ascii="Arial" w:hAnsi="Arial" w:cs="Arial"/>
          <w:sz w:val="24"/>
          <w:szCs w:val="24"/>
        </w:rPr>
        <w:t>администрация объекта;</w:t>
      </w:r>
    </w:p>
    <w:p w:rsidR="0079563C" w:rsidRPr="00AF0150" w:rsidRDefault="0079563C" w:rsidP="0079563C">
      <w:pPr>
        <w:pStyle w:val="11"/>
        <w:numPr>
          <w:ilvl w:val="0"/>
          <w:numId w:val="19"/>
        </w:numPr>
        <w:spacing w:line="240" w:lineRule="auto"/>
        <w:ind w:firstLine="426"/>
        <w:jc w:val="both"/>
        <w:rPr>
          <w:rFonts w:ascii="Arial" w:hAnsi="Arial" w:cs="Arial"/>
          <w:sz w:val="24"/>
          <w:szCs w:val="24"/>
        </w:rPr>
      </w:pPr>
      <w:r w:rsidRPr="00AF0150">
        <w:rPr>
          <w:rStyle w:val="a9"/>
          <w:rFonts w:ascii="Arial" w:hAnsi="Arial" w:cs="Arial"/>
          <w:sz w:val="24"/>
          <w:szCs w:val="24"/>
        </w:rPr>
        <w:t>службы жизнеобеспечения объекта и населенного пункта;</w:t>
      </w:r>
    </w:p>
    <w:p w:rsidR="0079563C" w:rsidRPr="00AF0150" w:rsidRDefault="0079563C" w:rsidP="0079563C">
      <w:pPr>
        <w:pStyle w:val="11"/>
        <w:numPr>
          <w:ilvl w:val="0"/>
          <w:numId w:val="19"/>
        </w:numPr>
        <w:spacing w:line="240" w:lineRule="auto"/>
        <w:ind w:firstLine="426"/>
        <w:jc w:val="both"/>
        <w:rPr>
          <w:rFonts w:ascii="Arial" w:hAnsi="Arial" w:cs="Arial"/>
          <w:sz w:val="24"/>
          <w:szCs w:val="24"/>
        </w:rPr>
      </w:pPr>
      <w:r w:rsidRPr="00AF0150">
        <w:rPr>
          <w:rStyle w:val="a9"/>
          <w:rFonts w:ascii="Arial" w:hAnsi="Arial" w:cs="Arial"/>
          <w:sz w:val="24"/>
          <w:szCs w:val="24"/>
        </w:rPr>
        <w:t>организации, осуществляющие водоснабжение объекта;</w:t>
      </w:r>
    </w:p>
    <w:p w:rsidR="0079563C" w:rsidRPr="00AF0150" w:rsidRDefault="0079563C" w:rsidP="0079563C">
      <w:pPr>
        <w:pStyle w:val="11"/>
        <w:numPr>
          <w:ilvl w:val="0"/>
          <w:numId w:val="19"/>
        </w:numPr>
        <w:spacing w:line="240" w:lineRule="auto"/>
        <w:ind w:firstLine="426"/>
        <w:jc w:val="both"/>
        <w:rPr>
          <w:rFonts w:ascii="Arial" w:hAnsi="Arial" w:cs="Arial"/>
          <w:sz w:val="24"/>
          <w:szCs w:val="24"/>
        </w:rPr>
      </w:pPr>
      <w:r w:rsidRPr="00AF0150">
        <w:rPr>
          <w:rStyle w:val="a9"/>
          <w:rFonts w:ascii="Arial" w:hAnsi="Arial" w:cs="Arial"/>
          <w:sz w:val="24"/>
          <w:szCs w:val="24"/>
        </w:rPr>
        <w:lastRenderedPageBreak/>
        <w:t>организации, осуществляющие подачу электроэнергии;</w:t>
      </w:r>
    </w:p>
    <w:p w:rsidR="0079563C" w:rsidRPr="00AF0150" w:rsidRDefault="0079563C" w:rsidP="0079563C">
      <w:pPr>
        <w:pStyle w:val="11"/>
        <w:numPr>
          <w:ilvl w:val="0"/>
          <w:numId w:val="19"/>
        </w:numPr>
        <w:tabs>
          <w:tab w:val="left" w:pos="567"/>
        </w:tabs>
        <w:spacing w:line="240" w:lineRule="auto"/>
        <w:ind w:firstLine="426"/>
        <w:jc w:val="both"/>
        <w:rPr>
          <w:rFonts w:ascii="Arial" w:hAnsi="Arial" w:cs="Arial"/>
          <w:sz w:val="24"/>
          <w:szCs w:val="24"/>
        </w:rPr>
      </w:pPr>
      <w:r w:rsidRPr="00AF0150">
        <w:rPr>
          <w:rStyle w:val="a9"/>
          <w:rFonts w:ascii="Arial" w:hAnsi="Arial" w:cs="Arial"/>
          <w:sz w:val="24"/>
          <w:szCs w:val="24"/>
        </w:rPr>
        <w:t xml:space="preserve">  другие службы, привлекаемые в установленном порядке к тушению пожара.</w:t>
      </w:r>
    </w:p>
    <w:p w:rsidR="0079563C" w:rsidRPr="00AF0150" w:rsidRDefault="0079563C" w:rsidP="0079563C">
      <w:pPr>
        <w:pStyle w:val="11"/>
        <w:spacing w:line="240" w:lineRule="auto"/>
        <w:ind w:firstLine="426"/>
        <w:jc w:val="center"/>
        <w:rPr>
          <w:rFonts w:ascii="Arial" w:hAnsi="Arial" w:cs="Arial"/>
          <w:sz w:val="24"/>
          <w:szCs w:val="24"/>
        </w:rPr>
      </w:pPr>
      <w:r w:rsidRPr="00AF0150">
        <w:rPr>
          <w:rStyle w:val="a9"/>
          <w:rFonts w:ascii="Arial" w:hAnsi="Arial" w:cs="Arial"/>
          <w:b/>
          <w:bCs/>
          <w:sz w:val="24"/>
          <w:szCs w:val="24"/>
        </w:rPr>
        <w:t>5. Состав и дислокация сил и средств</w:t>
      </w:r>
    </w:p>
    <w:p w:rsidR="0079563C" w:rsidRPr="00AF0150" w:rsidRDefault="0079563C" w:rsidP="0079563C">
      <w:pPr>
        <w:pStyle w:val="11"/>
        <w:spacing w:line="240" w:lineRule="auto"/>
        <w:ind w:firstLine="426"/>
        <w:jc w:val="both"/>
        <w:rPr>
          <w:rStyle w:val="a9"/>
          <w:rFonts w:ascii="Arial" w:hAnsi="Arial" w:cs="Arial"/>
          <w:sz w:val="24"/>
          <w:szCs w:val="24"/>
        </w:rPr>
      </w:pPr>
      <w:r w:rsidRPr="00AF0150">
        <w:rPr>
          <w:rStyle w:val="a9"/>
          <w:rFonts w:ascii="Arial" w:hAnsi="Arial" w:cs="Arial"/>
          <w:sz w:val="24"/>
          <w:szCs w:val="24"/>
        </w:rPr>
        <w:t>(не подлежит опубликованию в соответствии с пунктом 8.3.1. Приказа Министерства энергетики Российской Федерации от 13.11.2024г. №2234 «Об утверждении правил обеспечения готовности к отопительному периоду и порядка проведения оценки обеспечения готовности к отопительному периоду»)</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t>Координацию работ по ликвидации аварии на муниципальном уровне осуществляет комиссия по предупреждению и ликвидации чрезвычайных ситуаций и обеспечению пожарной безопасности района, на объектовом уровне - руководитель организации, осуществляющей эксплуатацию объекта.</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t>Органами повседневного управления территориальной подсистемы</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t>являются:</w:t>
      </w:r>
    </w:p>
    <w:p w:rsidR="0079563C" w:rsidRPr="00AF0150" w:rsidRDefault="0079563C" w:rsidP="0079563C">
      <w:pPr>
        <w:pStyle w:val="11"/>
        <w:numPr>
          <w:ilvl w:val="0"/>
          <w:numId w:val="20"/>
        </w:numPr>
        <w:tabs>
          <w:tab w:val="left" w:pos="567"/>
        </w:tabs>
        <w:spacing w:line="240" w:lineRule="auto"/>
        <w:ind w:firstLine="426"/>
        <w:jc w:val="both"/>
        <w:rPr>
          <w:rFonts w:ascii="Arial" w:hAnsi="Arial" w:cs="Arial"/>
          <w:sz w:val="24"/>
          <w:szCs w:val="24"/>
        </w:rPr>
      </w:pPr>
      <w:r w:rsidRPr="00AF0150">
        <w:rPr>
          <w:rStyle w:val="a9"/>
          <w:rFonts w:ascii="Arial" w:hAnsi="Arial" w:cs="Arial"/>
          <w:sz w:val="24"/>
          <w:szCs w:val="24"/>
        </w:rPr>
        <w:t>на межмуниципальном уровне —ЕДДС по вопросам сбора, обработки и обмена информации, оперативного реагирования и координации совместных действий ДДС, АДС организаций, расположенных на территории муниципального образования, оперативного управления силами и средствами аварийно-спасательных и других сил постоянной готовности в условиях ЧС.</w:t>
      </w:r>
    </w:p>
    <w:p w:rsidR="0079563C" w:rsidRPr="00AF0150" w:rsidRDefault="0079563C" w:rsidP="0079563C">
      <w:pPr>
        <w:pStyle w:val="11"/>
        <w:numPr>
          <w:ilvl w:val="0"/>
          <w:numId w:val="20"/>
        </w:numPr>
        <w:tabs>
          <w:tab w:val="left" w:pos="567"/>
        </w:tabs>
        <w:spacing w:line="240" w:lineRule="auto"/>
        <w:ind w:firstLine="426"/>
        <w:jc w:val="both"/>
        <w:rPr>
          <w:rFonts w:ascii="Arial" w:hAnsi="Arial" w:cs="Arial"/>
          <w:sz w:val="24"/>
          <w:szCs w:val="24"/>
        </w:rPr>
      </w:pPr>
      <w:r w:rsidRPr="00AF0150">
        <w:rPr>
          <w:rStyle w:val="a9"/>
          <w:rFonts w:ascii="Arial" w:hAnsi="Arial" w:cs="Arial"/>
          <w:sz w:val="24"/>
          <w:szCs w:val="24"/>
        </w:rPr>
        <w:t xml:space="preserve">на муниципальном уровне —ответственный специалист Администрации </w:t>
      </w:r>
      <w:r w:rsidRPr="00AF0150">
        <w:rPr>
          <w:rStyle w:val="a6"/>
          <w:rFonts w:ascii="Arial" w:hAnsi="Arial" w:cs="Arial"/>
          <w:sz w:val="24"/>
          <w:szCs w:val="24"/>
        </w:rPr>
        <w:t>Ольховского муниципального района</w:t>
      </w:r>
      <w:r w:rsidRPr="00AF0150">
        <w:rPr>
          <w:rStyle w:val="a9"/>
          <w:rFonts w:ascii="Arial" w:hAnsi="Arial" w:cs="Arial"/>
          <w:sz w:val="24"/>
          <w:szCs w:val="24"/>
        </w:rPr>
        <w:t>;</w:t>
      </w:r>
    </w:p>
    <w:p w:rsidR="0079563C" w:rsidRPr="00AF0150" w:rsidRDefault="0079563C" w:rsidP="0079563C">
      <w:pPr>
        <w:pStyle w:val="11"/>
        <w:numPr>
          <w:ilvl w:val="0"/>
          <w:numId w:val="20"/>
        </w:numPr>
        <w:tabs>
          <w:tab w:val="left" w:pos="567"/>
        </w:tabs>
        <w:spacing w:line="240" w:lineRule="auto"/>
        <w:ind w:firstLine="426"/>
        <w:jc w:val="both"/>
        <w:rPr>
          <w:rFonts w:ascii="Arial" w:hAnsi="Arial" w:cs="Arial"/>
          <w:sz w:val="24"/>
          <w:szCs w:val="24"/>
        </w:rPr>
      </w:pPr>
      <w:r w:rsidRPr="00AF0150">
        <w:rPr>
          <w:rStyle w:val="a9"/>
          <w:rFonts w:ascii="Arial" w:hAnsi="Arial" w:cs="Arial"/>
          <w:sz w:val="24"/>
          <w:szCs w:val="24"/>
        </w:rPr>
        <w:t>на объектовом уровне - дежурно-диспетчерские службы организаций (объектов). Номера телефонных линий экстренной помощи приведены в таблице</w:t>
      </w:r>
    </w:p>
    <w:p w:rsidR="0079563C" w:rsidRPr="00AF0150" w:rsidRDefault="0079563C" w:rsidP="0079563C">
      <w:pPr>
        <w:pStyle w:val="ad"/>
        <w:ind w:firstLine="426"/>
        <w:jc w:val="center"/>
        <w:rPr>
          <w:rFonts w:ascii="Arial" w:hAnsi="Arial" w:cs="Arial"/>
          <w:sz w:val="24"/>
          <w:szCs w:val="24"/>
        </w:rPr>
      </w:pPr>
      <w:r w:rsidRPr="00AF0150">
        <w:rPr>
          <w:rStyle w:val="ac"/>
          <w:rFonts w:ascii="Arial" w:hAnsi="Arial" w:cs="Arial"/>
          <w:sz w:val="24"/>
          <w:szCs w:val="24"/>
        </w:rPr>
        <w:t>6. Таблица Номера телефонных линий экстренной помощи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965"/>
        <w:gridCol w:w="4531"/>
        <w:gridCol w:w="4253"/>
      </w:tblGrid>
      <w:tr w:rsidR="0079563C" w:rsidRPr="00AF0150" w:rsidTr="008E2E0F">
        <w:trPr>
          <w:trHeight w:hRule="exact" w:val="667"/>
          <w:jc w:val="center"/>
        </w:trPr>
        <w:tc>
          <w:tcPr>
            <w:tcW w:w="965" w:type="dxa"/>
            <w:tcBorders>
              <w:top w:val="single" w:sz="4" w:space="0" w:color="auto"/>
              <w:left w:val="single" w:sz="4" w:space="0" w:color="auto"/>
            </w:tcBorders>
            <w:shd w:val="clear" w:color="auto" w:fill="auto"/>
          </w:tcPr>
          <w:p w:rsidR="0079563C" w:rsidRPr="00AF0150" w:rsidRDefault="0079563C" w:rsidP="008E2E0F">
            <w:pPr>
              <w:pStyle w:val="a7"/>
              <w:rPr>
                <w:rFonts w:ascii="Arial" w:hAnsi="Arial" w:cs="Arial"/>
                <w:sz w:val="24"/>
                <w:szCs w:val="24"/>
              </w:rPr>
            </w:pPr>
            <w:r w:rsidRPr="00AF0150">
              <w:rPr>
                <w:rStyle w:val="a6"/>
                <w:rFonts w:ascii="Arial" w:hAnsi="Arial" w:cs="Arial"/>
                <w:sz w:val="24"/>
                <w:szCs w:val="24"/>
              </w:rPr>
              <w:t>№</w:t>
            </w:r>
          </w:p>
          <w:p w:rsidR="0079563C" w:rsidRPr="00AF0150" w:rsidRDefault="0079563C" w:rsidP="008E2E0F">
            <w:pPr>
              <w:pStyle w:val="a7"/>
              <w:rPr>
                <w:rFonts w:ascii="Arial" w:hAnsi="Arial" w:cs="Arial"/>
                <w:sz w:val="24"/>
                <w:szCs w:val="24"/>
              </w:rPr>
            </w:pPr>
            <w:r w:rsidRPr="00AF0150">
              <w:rPr>
                <w:rStyle w:val="a6"/>
                <w:rFonts w:ascii="Arial" w:hAnsi="Arial" w:cs="Arial"/>
                <w:b/>
                <w:bCs/>
                <w:sz w:val="24"/>
                <w:szCs w:val="24"/>
              </w:rPr>
              <w:t>п/п</w:t>
            </w:r>
          </w:p>
        </w:tc>
        <w:tc>
          <w:tcPr>
            <w:tcW w:w="4531" w:type="dxa"/>
            <w:tcBorders>
              <w:top w:val="single" w:sz="4" w:space="0" w:color="auto"/>
              <w:left w:val="single" w:sz="4" w:space="0" w:color="auto"/>
            </w:tcBorders>
            <w:shd w:val="clear" w:color="auto" w:fill="auto"/>
            <w:vAlign w:val="bottom"/>
          </w:tcPr>
          <w:p w:rsidR="0079563C" w:rsidRPr="00AF0150" w:rsidRDefault="0079563C" w:rsidP="008E2E0F">
            <w:pPr>
              <w:pStyle w:val="a7"/>
              <w:rPr>
                <w:rFonts w:ascii="Arial" w:hAnsi="Arial" w:cs="Arial"/>
                <w:sz w:val="24"/>
                <w:szCs w:val="24"/>
              </w:rPr>
            </w:pPr>
            <w:r w:rsidRPr="00AF0150">
              <w:rPr>
                <w:rStyle w:val="a6"/>
                <w:rFonts w:ascii="Arial" w:hAnsi="Arial" w:cs="Arial"/>
                <w:b/>
                <w:bCs/>
                <w:sz w:val="24"/>
                <w:szCs w:val="24"/>
              </w:rPr>
              <w:t>Наименование служб</w:t>
            </w:r>
          </w:p>
        </w:tc>
        <w:tc>
          <w:tcPr>
            <w:tcW w:w="4253" w:type="dxa"/>
            <w:tcBorders>
              <w:top w:val="single" w:sz="4" w:space="0" w:color="auto"/>
              <w:left w:val="single" w:sz="4" w:space="0" w:color="auto"/>
              <w:right w:val="single" w:sz="4" w:space="0" w:color="auto"/>
            </w:tcBorders>
            <w:shd w:val="clear" w:color="auto" w:fill="auto"/>
            <w:vAlign w:val="bottom"/>
          </w:tcPr>
          <w:p w:rsidR="0079563C" w:rsidRPr="00AF0150" w:rsidRDefault="0079563C" w:rsidP="008E2E0F">
            <w:pPr>
              <w:pStyle w:val="a7"/>
              <w:rPr>
                <w:rFonts w:ascii="Arial" w:hAnsi="Arial" w:cs="Arial"/>
                <w:sz w:val="24"/>
                <w:szCs w:val="24"/>
              </w:rPr>
            </w:pPr>
            <w:r w:rsidRPr="00AF0150">
              <w:rPr>
                <w:rStyle w:val="a6"/>
                <w:rFonts w:ascii="Arial" w:hAnsi="Arial" w:cs="Arial"/>
                <w:b/>
                <w:bCs/>
                <w:sz w:val="24"/>
                <w:szCs w:val="24"/>
              </w:rPr>
              <w:t>Телефоны срочного вызова</w:t>
            </w:r>
          </w:p>
        </w:tc>
      </w:tr>
      <w:tr w:rsidR="0079563C" w:rsidRPr="00AF0150" w:rsidTr="008E2E0F">
        <w:trPr>
          <w:trHeight w:hRule="exact" w:val="408"/>
          <w:jc w:val="center"/>
        </w:trPr>
        <w:tc>
          <w:tcPr>
            <w:tcW w:w="965" w:type="dxa"/>
            <w:tcBorders>
              <w:top w:val="single" w:sz="4" w:space="0" w:color="auto"/>
              <w:left w:val="single" w:sz="4" w:space="0" w:color="auto"/>
            </w:tcBorders>
            <w:shd w:val="clear" w:color="auto" w:fill="auto"/>
            <w:vAlign w:val="bottom"/>
          </w:tcPr>
          <w:p w:rsidR="0079563C" w:rsidRPr="00AF0150" w:rsidRDefault="0079563C" w:rsidP="008E2E0F">
            <w:pPr>
              <w:pStyle w:val="a7"/>
              <w:rPr>
                <w:rFonts w:ascii="Arial" w:hAnsi="Arial" w:cs="Arial"/>
                <w:sz w:val="24"/>
                <w:szCs w:val="24"/>
              </w:rPr>
            </w:pPr>
            <w:r w:rsidRPr="00AF0150">
              <w:rPr>
                <w:rStyle w:val="a6"/>
                <w:rFonts w:ascii="Arial" w:hAnsi="Arial" w:cs="Arial"/>
                <w:sz w:val="24"/>
                <w:szCs w:val="24"/>
              </w:rPr>
              <w:t>1.</w:t>
            </w:r>
          </w:p>
        </w:tc>
        <w:tc>
          <w:tcPr>
            <w:tcW w:w="4531" w:type="dxa"/>
            <w:tcBorders>
              <w:top w:val="single" w:sz="4" w:space="0" w:color="auto"/>
              <w:left w:val="single" w:sz="4" w:space="0" w:color="auto"/>
            </w:tcBorders>
            <w:shd w:val="clear" w:color="auto" w:fill="auto"/>
            <w:vAlign w:val="bottom"/>
          </w:tcPr>
          <w:p w:rsidR="0079563C" w:rsidRPr="00AF0150" w:rsidRDefault="0079563C" w:rsidP="008E2E0F">
            <w:pPr>
              <w:pStyle w:val="a7"/>
              <w:rPr>
                <w:rFonts w:ascii="Arial" w:hAnsi="Arial" w:cs="Arial"/>
                <w:sz w:val="24"/>
                <w:szCs w:val="24"/>
              </w:rPr>
            </w:pPr>
            <w:r w:rsidRPr="00AF0150">
              <w:rPr>
                <w:rStyle w:val="a6"/>
                <w:rFonts w:ascii="Arial" w:hAnsi="Arial" w:cs="Arial"/>
                <w:sz w:val="24"/>
                <w:szCs w:val="24"/>
              </w:rPr>
              <w:t>Единая служба спасения</w:t>
            </w:r>
          </w:p>
        </w:tc>
        <w:tc>
          <w:tcPr>
            <w:tcW w:w="4253" w:type="dxa"/>
            <w:tcBorders>
              <w:top w:val="single" w:sz="4" w:space="0" w:color="auto"/>
              <w:left w:val="single" w:sz="4" w:space="0" w:color="auto"/>
              <w:right w:val="single" w:sz="4" w:space="0" w:color="auto"/>
            </w:tcBorders>
            <w:shd w:val="clear" w:color="auto" w:fill="auto"/>
            <w:vAlign w:val="bottom"/>
          </w:tcPr>
          <w:p w:rsidR="0079563C" w:rsidRPr="00AF0150" w:rsidRDefault="0079563C" w:rsidP="008E2E0F">
            <w:pPr>
              <w:pStyle w:val="a7"/>
              <w:rPr>
                <w:rFonts w:ascii="Arial" w:hAnsi="Arial" w:cs="Arial"/>
                <w:sz w:val="24"/>
                <w:szCs w:val="24"/>
              </w:rPr>
            </w:pPr>
            <w:r w:rsidRPr="00AF0150">
              <w:rPr>
                <w:rStyle w:val="a6"/>
                <w:rFonts w:ascii="Arial" w:hAnsi="Arial" w:cs="Arial"/>
                <w:sz w:val="24"/>
                <w:szCs w:val="24"/>
              </w:rPr>
              <w:t>01, с сотового 101</w:t>
            </w:r>
          </w:p>
        </w:tc>
      </w:tr>
      <w:tr w:rsidR="0079563C" w:rsidRPr="00AF0150" w:rsidTr="008E2E0F">
        <w:trPr>
          <w:trHeight w:hRule="exact" w:val="653"/>
          <w:jc w:val="center"/>
        </w:trPr>
        <w:tc>
          <w:tcPr>
            <w:tcW w:w="965" w:type="dxa"/>
            <w:tcBorders>
              <w:top w:val="single" w:sz="4" w:space="0" w:color="auto"/>
              <w:left w:val="single" w:sz="4" w:space="0" w:color="auto"/>
            </w:tcBorders>
            <w:shd w:val="clear" w:color="auto" w:fill="auto"/>
            <w:vAlign w:val="center"/>
          </w:tcPr>
          <w:p w:rsidR="0079563C" w:rsidRPr="00AF0150" w:rsidRDefault="0079563C" w:rsidP="008E2E0F">
            <w:pPr>
              <w:pStyle w:val="a7"/>
              <w:rPr>
                <w:rFonts w:ascii="Arial" w:hAnsi="Arial" w:cs="Arial"/>
                <w:sz w:val="24"/>
                <w:szCs w:val="24"/>
              </w:rPr>
            </w:pPr>
            <w:r w:rsidRPr="00AF0150">
              <w:rPr>
                <w:rStyle w:val="a6"/>
                <w:rFonts w:ascii="Arial" w:hAnsi="Arial" w:cs="Arial"/>
                <w:sz w:val="24"/>
                <w:szCs w:val="24"/>
              </w:rPr>
              <w:t>2.</w:t>
            </w:r>
          </w:p>
        </w:tc>
        <w:tc>
          <w:tcPr>
            <w:tcW w:w="4531" w:type="dxa"/>
            <w:tcBorders>
              <w:top w:val="single" w:sz="4" w:space="0" w:color="auto"/>
              <w:left w:val="single" w:sz="4" w:space="0" w:color="auto"/>
            </w:tcBorders>
            <w:shd w:val="clear" w:color="auto" w:fill="auto"/>
            <w:vAlign w:val="bottom"/>
          </w:tcPr>
          <w:p w:rsidR="0079563C" w:rsidRPr="00AF0150" w:rsidRDefault="0079563C" w:rsidP="008E2E0F">
            <w:pPr>
              <w:pStyle w:val="a7"/>
              <w:rPr>
                <w:rFonts w:ascii="Arial" w:hAnsi="Arial" w:cs="Arial"/>
                <w:sz w:val="24"/>
                <w:szCs w:val="24"/>
              </w:rPr>
            </w:pPr>
            <w:r w:rsidRPr="00AF0150">
              <w:rPr>
                <w:rStyle w:val="a6"/>
                <w:rFonts w:ascii="Arial" w:hAnsi="Arial" w:cs="Arial"/>
                <w:sz w:val="24"/>
                <w:szCs w:val="24"/>
              </w:rPr>
              <w:t>Дежурная часть ОМВД России по Ольховскому району</w:t>
            </w:r>
          </w:p>
        </w:tc>
        <w:tc>
          <w:tcPr>
            <w:tcW w:w="4253" w:type="dxa"/>
            <w:tcBorders>
              <w:top w:val="single" w:sz="4" w:space="0" w:color="auto"/>
              <w:left w:val="single" w:sz="4" w:space="0" w:color="auto"/>
              <w:right w:val="single" w:sz="4" w:space="0" w:color="auto"/>
            </w:tcBorders>
            <w:shd w:val="clear" w:color="auto" w:fill="auto"/>
            <w:vAlign w:val="center"/>
          </w:tcPr>
          <w:p w:rsidR="0079563C" w:rsidRPr="00AF0150" w:rsidRDefault="0079563C" w:rsidP="008E2E0F">
            <w:pPr>
              <w:pStyle w:val="a7"/>
              <w:rPr>
                <w:rFonts w:ascii="Arial" w:hAnsi="Arial" w:cs="Arial"/>
                <w:sz w:val="24"/>
                <w:szCs w:val="24"/>
              </w:rPr>
            </w:pPr>
            <w:r w:rsidRPr="00AF0150">
              <w:rPr>
                <w:rStyle w:val="a6"/>
                <w:rFonts w:ascii="Arial" w:hAnsi="Arial" w:cs="Arial"/>
                <w:sz w:val="24"/>
                <w:szCs w:val="24"/>
              </w:rPr>
              <w:t>02, с сотового 102</w:t>
            </w:r>
          </w:p>
        </w:tc>
      </w:tr>
      <w:tr w:rsidR="0079563C" w:rsidRPr="00AF0150" w:rsidTr="008E2E0F">
        <w:trPr>
          <w:trHeight w:hRule="exact" w:val="403"/>
          <w:jc w:val="center"/>
        </w:trPr>
        <w:tc>
          <w:tcPr>
            <w:tcW w:w="965" w:type="dxa"/>
            <w:tcBorders>
              <w:top w:val="single" w:sz="4" w:space="0" w:color="auto"/>
              <w:left w:val="single" w:sz="4" w:space="0" w:color="auto"/>
            </w:tcBorders>
            <w:shd w:val="clear" w:color="auto" w:fill="auto"/>
            <w:vAlign w:val="bottom"/>
          </w:tcPr>
          <w:p w:rsidR="0079563C" w:rsidRPr="00AF0150" w:rsidRDefault="0079563C" w:rsidP="008E2E0F">
            <w:pPr>
              <w:pStyle w:val="a7"/>
              <w:rPr>
                <w:rFonts w:ascii="Arial" w:hAnsi="Arial" w:cs="Arial"/>
                <w:sz w:val="24"/>
                <w:szCs w:val="24"/>
              </w:rPr>
            </w:pPr>
            <w:r w:rsidRPr="00AF0150">
              <w:rPr>
                <w:rStyle w:val="a6"/>
                <w:rFonts w:ascii="Arial" w:hAnsi="Arial" w:cs="Arial"/>
                <w:sz w:val="24"/>
                <w:szCs w:val="24"/>
              </w:rPr>
              <w:t>3.</w:t>
            </w:r>
          </w:p>
        </w:tc>
        <w:tc>
          <w:tcPr>
            <w:tcW w:w="4531" w:type="dxa"/>
            <w:tcBorders>
              <w:top w:val="single" w:sz="4" w:space="0" w:color="auto"/>
              <w:left w:val="single" w:sz="4" w:space="0" w:color="auto"/>
            </w:tcBorders>
            <w:shd w:val="clear" w:color="auto" w:fill="auto"/>
            <w:vAlign w:val="bottom"/>
          </w:tcPr>
          <w:p w:rsidR="0079563C" w:rsidRPr="00AF0150" w:rsidRDefault="0079563C" w:rsidP="008E2E0F">
            <w:pPr>
              <w:pStyle w:val="a7"/>
              <w:rPr>
                <w:rFonts w:ascii="Arial" w:hAnsi="Arial" w:cs="Arial"/>
                <w:sz w:val="24"/>
                <w:szCs w:val="24"/>
              </w:rPr>
            </w:pPr>
            <w:r w:rsidRPr="00AF0150">
              <w:rPr>
                <w:rStyle w:val="a6"/>
                <w:rFonts w:ascii="Arial" w:hAnsi="Arial" w:cs="Arial"/>
                <w:sz w:val="24"/>
                <w:szCs w:val="24"/>
              </w:rPr>
              <w:t>Скорая медицинская помощь</w:t>
            </w:r>
          </w:p>
        </w:tc>
        <w:tc>
          <w:tcPr>
            <w:tcW w:w="4253" w:type="dxa"/>
            <w:tcBorders>
              <w:top w:val="single" w:sz="4" w:space="0" w:color="auto"/>
              <w:left w:val="single" w:sz="4" w:space="0" w:color="auto"/>
              <w:right w:val="single" w:sz="4" w:space="0" w:color="auto"/>
            </w:tcBorders>
            <w:shd w:val="clear" w:color="auto" w:fill="auto"/>
            <w:vAlign w:val="bottom"/>
          </w:tcPr>
          <w:p w:rsidR="0079563C" w:rsidRPr="00AF0150" w:rsidRDefault="0079563C" w:rsidP="008E2E0F">
            <w:pPr>
              <w:pStyle w:val="a7"/>
              <w:rPr>
                <w:rFonts w:ascii="Arial" w:hAnsi="Arial" w:cs="Arial"/>
                <w:sz w:val="24"/>
                <w:szCs w:val="24"/>
              </w:rPr>
            </w:pPr>
            <w:r w:rsidRPr="00AF0150">
              <w:rPr>
                <w:rStyle w:val="a6"/>
                <w:rFonts w:ascii="Arial" w:hAnsi="Arial" w:cs="Arial"/>
                <w:sz w:val="24"/>
                <w:szCs w:val="24"/>
              </w:rPr>
              <w:t>03, с сотового 103</w:t>
            </w:r>
          </w:p>
        </w:tc>
      </w:tr>
      <w:tr w:rsidR="0079563C" w:rsidRPr="00AF0150" w:rsidTr="008E2E0F">
        <w:trPr>
          <w:trHeight w:hRule="exact" w:val="398"/>
          <w:jc w:val="center"/>
        </w:trPr>
        <w:tc>
          <w:tcPr>
            <w:tcW w:w="965" w:type="dxa"/>
            <w:tcBorders>
              <w:top w:val="single" w:sz="4" w:space="0" w:color="auto"/>
              <w:left w:val="single" w:sz="4" w:space="0" w:color="auto"/>
            </w:tcBorders>
            <w:shd w:val="clear" w:color="auto" w:fill="auto"/>
            <w:vAlign w:val="bottom"/>
          </w:tcPr>
          <w:p w:rsidR="0079563C" w:rsidRPr="00AF0150" w:rsidRDefault="0079563C" w:rsidP="008E2E0F">
            <w:pPr>
              <w:pStyle w:val="a7"/>
              <w:rPr>
                <w:rFonts w:ascii="Arial" w:hAnsi="Arial" w:cs="Arial"/>
                <w:sz w:val="24"/>
                <w:szCs w:val="24"/>
              </w:rPr>
            </w:pPr>
            <w:r w:rsidRPr="00AF0150">
              <w:rPr>
                <w:rStyle w:val="a6"/>
                <w:rFonts w:ascii="Arial" w:hAnsi="Arial" w:cs="Arial"/>
                <w:sz w:val="24"/>
                <w:szCs w:val="24"/>
              </w:rPr>
              <w:t>4.</w:t>
            </w:r>
          </w:p>
        </w:tc>
        <w:tc>
          <w:tcPr>
            <w:tcW w:w="4531" w:type="dxa"/>
            <w:tcBorders>
              <w:top w:val="single" w:sz="4" w:space="0" w:color="auto"/>
              <w:left w:val="single" w:sz="4" w:space="0" w:color="auto"/>
            </w:tcBorders>
            <w:shd w:val="clear" w:color="auto" w:fill="auto"/>
            <w:vAlign w:val="bottom"/>
          </w:tcPr>
          <w:p w:rsidR="0079563C" w:rsidRPr="00AF0150" w:rsidRDefault="0079563C" w:rsidP="008E2E0F">
            <w:pPr>
              <w:pStyle w:val="a7"/>
              <w:rPr>
                <w:rFonts w:ascii="Arial" w:hAnsi="Arial" w:cs="Arial"/>
                <w:sz w:val="24"/>
                <w:szCs w:val="24"/>
              </w:rPr>
            </w:pPr>
            <w:r w:rsidRPr="00AF0150">
              <w:rPr>
                <w:rStyle w:val="a6"/>
                <w:rFonts w:ascii="Arial" w:hAnsi="Arial" w:cs="Arial"/>
                <w:sz w:val="24"/>
                <w:szCs w:val="24"/>
              </w:rPr>
              <w:t>Газовая служба</w:t>
            </w:r>
          </w:p>
        </w:tc>
        <w:tc>
          <w:tcPr>
            <w:tcW w:w="4253" w:type="dxa"/>
            <w:tcBorders>
              <w:top w:val="single" w:sz="4" w:space="0" w:color="auto"/>
              <w:left w:val="single" w:sz="4" w:space="0" w:color="auto"/>
              <w:right w:val="single" w:sz="4" w:space="0" w:color="auto"/>
            </w:tcBorders>
            <w:shd w:val="clear" w:color="auto" w:fill="auto"/>
            <w:vAlign w:val="bottom"/>
          </w:tcPr>
          <w:p w:rsidR="0079563C" w:rsidRPr="00AF0150" w:rsidRDefault="0079563C" w:rsidP="008E2E0F">
            <w:pPr>
              <w:pStyle w:val="a7"/>
              <w:rPr>
                <w:rFonts w:ascii="Arial" w:hAnsi="Arial" w:cs="Arial"/>
                <w:sz w:val="24"/>
                <w:szCs w:val="24"/>
              </w:rPr>
            </w:pPr>
            <w:r w:rsidRPr="00AF0150">
              <w:rPr>
                <w:rStyle w:val="a6"/>
                <w:rFonts w:ascii="Arial" w:hAnsi="Arial" w:cs="Arial"/>
                <w:sz w:val="24"/>
                <w:szCs w:val="24"/>
              </w:rPr>
              <w:t>04, с сотового 104</w:t>
            </w:r>
          </w:p>
        </w:tc>
      </w:tr>
      <w:tr w:rsidR="0079563C" w:rsidRPr="00AF0150" w:rsidTr="008E2E0F">
        <w:trPr>
          <w:trHeight w:hRule="exact" w:val="682"/>
          <w:jc w:val="center"/>
        </w:trPr>
        <w:tc>
          <w:tcPr>
            <w:tcW w:w="965" w:type="dxa"/>
            <w:tcBorders>
              <w:top w:val="single" w:sz="4" w:space="0" w:color="auto"/>
              <w:left w:val="single" w:sz="4" w:space="0" w:color="auto"/>
            </w:tcBorders>
            <w:shd w:val="clear" w:color="auto" w:fill="auto"/>
            <w:vAlign w:val="bottom"/>
          </w:tcPr>
          <w:p w:rsidR="0079563C" w:rsidRPr="00AF0150" w:rsidRDefault="0079563C" w:rsidP="008E2E0F">
            <w:pPr>
              <w:pStyle w:val="a7"/>
              <w:rPr>
                <w:rFonts w:ascii="Arial" w:hAnsi="Arial" w:cs="Arial"/>
                <w:sz w:val="24"/>
                <w:szCs w:val="24"/>
              </w:rPr>
            </w:pPr>
            <w:r w:rsidRPr="00AF0150">
              <w:rPr>
                <w:rStyle w:val="a6"/>
                <w:rFonts w:ascii="Arial" w:hAnsi="Arial" w:cs="Arial"/>
                <w:sz w:val="24"/>
                <w:szCs w:val="24"/>
              </w:rPr>
              <w:t>5.</w:t>
            </w:r>
          </w:p>
        </w:tc>
        <w:tc>
          <w:tcPr>
            <w:tcW w:w="4531" w:type="dxa"/>
            <w:tcBorders>
              <w:top w:val="single" w:sz="4" w:space="0" w:color="auto"/>
              <w:left w:val="single" w:sz="4" w:space="0" w:color="auto"/>
            </w:tcBorders>
            <w:shd w:val="clear" w:color="auto" w:fill="auto"/>
            <w:vAlign w:val="bottom"/>
          </w:tcPr>
          <w:p w:rsidR="0079563C" w:rsidRPr="00AF0150" w:rsidRDefault="0079563C" w:rsidP="008E2E0F">
            <w:pPr>
              <w:pStyle w:val="a7"/>
              <w:rPr>
                <w:rFonts w:ascii="Arial" w:hAnsi="Arial" w:cs="Arial"/>
                <w:sz w:val="24"/>
                <w:szCs w:val="24"/>
              </w:rPr>
            </w:pPr>
            <w:r w:rsidRPr="00AF0150">
              <w:rPr>
                <w:rStyle w:val="a6"/>
                <w:rFonts w:ascii="Arial" w:hAnsi="Arial" w:cs="Arial"/>
                <w:sz w:val="24"/>
                <w:szCs w:val="24"/>
              </w:rPr>
              <w:t>ЕДДС Ольховского муниципального района</w:t>
            </w:r>
          </w:p>
        </w:tc>
        <w:tc>
          <w:tcPr>
            <w:tcW w:w="4253" w:type="dxa"/>
            <w:tcBorders>
              <w:top w:val="single" w:sz="4" w:space="0" w:color="auto"/>
              <w:left w:val="single" w:sz="4" w:space="0" w:color="auto"/>
              <w:right w:val="single" w:sz="4" w:space="0" w:color="auto"/>
            </w:tcBorders>
            <w:shd w:val="clear" w:color="auto" w:fill="auto"/>
            <w:vAlign w:val="bottom"/>
          </w:tcPr>
          <w:p w:rsidR="0079563C" w:rsidRPr="00AF0150" w:rsidRDefault="0079563C" w:rsidP="008E2E0F">
            <w:pPr>
              <w:pStyle w:val="a7"/>
              <w:rPr>
                <w:rFonts w:ascii="Arial" w:hAnsi="Arial" w:cs="Arial"/>
                <w:sz w:val="24"/>
                <w:szCs w:val="24"/>
              </w:rPr>
            </w:pPr>
            <w:r w:rsidRPr="00AF0150">
              <w:rPr>
                <w:rFonts w:ascii="Arial" w:hAnsi="Arial" w:cs="Arial"/>
                <w:sz w:val="24"/>
                <w:szCs w:val="24"/>
              </w:rPr>
              <w:t>8(84456)2-00-66</w:t>
            </w:r>
          </w:p>
        </w:tc>
      </w:tr>
      <w:tr w:rsidR="0079563C" w:rsidRPr="00AF0150" w:rsidTr="008E2E0F">
        <w:trPr>
          <w:trHeight w:hRule="exact" w:val="648"/>
          <w:jc w:val="center"/>
        </w:trPr>
        <w:tc>
          <w:tcPr>
            <w:tcW w:w="965" w:type="dxa"/>
            <w:tcBorders>
              <w:top w:val="single" w:sz="4" w:space="0" w:color="auto"/>
              <w:left w:val="single" w:sz="4" w:space="0" w:color="auto"/>
              <w:bottom w:val="single" w:sz="4" w:space="0" w:color="auto"/>
            </w:tcBorders>
            <w:shd w:val="clear" w:color="auto" w:fill="auto"/>
            <w:vAlign w:val="center"/>
          </w:tcPr>
          <w:p w:rsidR="0079563C" w:rsidRPr="00AF0150" w:rsidRDefault="0079563C" w:rsidP="008E2E0F">
            <w:pPr>
              <w:pStyle w:val="a7"/>
              <w:rPr>
                <w:rFonts w:ascii="Arial" w:hAnsi="Arial" w:cs="Arial"/>
                <w:sz w:val="24"/>
                <w:szCs w:val="24"/>
              </w:rPr>
            </w:pPr>
            <w:r w:rsidRPr="00AF0150">
              <w:rPr>
                <w:rStyle w:val="a6"/>
                <w:rFonts w:ascii="Arial" w:hAnsi="Arial" w:cs="Arial"/>
                <w:sz w:val="24"/>
                <w:szCs w:val="24"/>
              </w:rPr>
              <w:t>7.</w:t>
            </w:r>
          </w:p>
        </w:tc>
        <w:tc>
          <w:tcPr>
            <w:tcW w:w="4531" w:type="dxa"/>
            <w:tcBorders>
              <w:top w:val="single" w:sz="4" w:space="0" w:color="auto"/>
              <w:left w:val="single" w:sz="4" w:space="0" w:color="auto"/>
              <w:bottom w:val="single" w:sz="4" w:space="0" w:color="auto"/>
            </w:tcBorders>
            <w:shd w:val="clear" w:color="auto" w:fill="auto"/>
            <w:vAlign w:val="bottom"/>
          </w:tcPr>
          <w:p w:rsidR="0079563C" w:rsidRPr="00AF0150" w:rsidRDefault="0079563C" w:rsidP="008E2E0F">
            <w:pPr>
              <w:pStyle w:val="a7"/>
              <w:rPr>
                <w:rFonts w:ascii="Arial" w:hAnsi="Arial" w:cs="Arial"/>
                <w:sz w:val="24"/>
                <w:szCs w:val="24"/>
              </w:rPr>
            </w:pPr>
            <w:r w:rsidRPr="00AF0150">
              <w:rPr>
                <w:rStyle w:val="a6"/>
                <w:rFonts w:ascii="Arial" w:hAnsi="Arial" w:cs="Arial"/>
                <w:sz w:val="24"/>
                <w:szCs w:val="24"/>
              </w:rPr>
              <w:t>ГУ МЧС России по Волгоградской области</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79563C" w:rsidRPr="00AF0150" w:rsidRDefault="0079563C" w:rsidP="008E2E0F">
            <w:pPr>
              <w:pStyle w:val="a7"/>
              <w:rPr>
                <w:rFonts w:ascii="Arial" w:hAnsi="Arial" w:cs="Arial"/>
                <w:sz w:val="24"/>
                <w:szCs w:val="24"/>
              </w:rPr>
            </w:pPr>
            <w:r w:rsidRPr="00AF0150">
              <w:rPr>
                <w:rFonts w:ascii="Arial" w:hAnsi="Arial" w:cs="Arial"/>
                <w:sz w:val="24"/>
                <w:szCs w:val="24"/>
              </w:rPr>
              <w:t>8(84456)2-15-58</w:t>
            </w:r>
          </w:p>
        </w:tc>
      </w:tr>
      <w:tr w:rsidR="0079563C" w:rsidRPr="00AF0150" w:rsidTr="008E2E0F">
        <w:trPr>
          <w:trHeight w:hRule="exact" w:val="771"/>
          <w:jc w:val="center"/>
        </w:trPr>
        <w:tc>
          <w:tcPr>
            <w:tcW w:w="965" w:type="dxa"/>
            <w:tcBorders>
              <w:top w:val="single" w:sz="4" w:space="0" w:color="auto"/>
              <w:left w:val="single" w:sz="4" w:space="0" w:color="auto"/>
              <w:bottom w:val="single" w:sz="4" w:space="0" w:color="auto"/>
            </w:tcBorders>
            <w:shd w:val="clear" w:color="auto" w:fill="auto"/>
            <w:vAlign w:val="bottom"/>
          </w:tcPr>
          <w:p w:rsidR="0079563C" w:rsidRPr="00AF0150" w:rsidRDefault="0079563C" w:rsidP="008E2E0F">
            <w:pPr>
              <w:pStyle w:val="a7"/>
              <w:rPr>
                <w:rFonts w:ascii="Arial" w:hAnsi="Arial" w:cs="Arial"/>
                <w:sz w:val="24"/>
                <w:szCs w:val="24"/>
              </w:rPr>
            </w:pPr>
            <w:r w:rsidRPr="00AF0150">
              <w:rPr>
                <w:rStyle w:val="a6"/>
                <w:rFonts w:ascii="Arial" w:hAnsi="Arial" w:cs="Arial"/>
                <w:sz w:val="24"/>
                <w:szCs w:val="24"/>
              </w:rPr>
              <w:t>8.</w:t>
            </w:r>
          </w:p>
        </w:tc>
        <w:tc>
          <w:tcPr>
            <w:tcW w:w="4531" w:type="dxa"/>
            <w:tcBorders>
              <w:top w:val="single" w:sz="4" w:space="0" w:color="auto"/>
              <w:left w:val="single" w:sz="4" w:space="0" w:color="auto"/>
              <w:bottom w:val="single" w:sz="4" w:space="0" w:color="auto"/>
            </w:tcBorders>
            <w:shd w:val="clear" w:color="auto" w:fill="auto"/>
            <w:vAlign w:val="bottom"/>
          </w:tcPr>
          <w:p w:rsidR="0079563C" w:rsidRPr="00AF0150" w:rsidRDefault="0079563C" w:rsidP="008E2E0F">
            <w:pPr>
              <w:pStyle w:val="a7"/>
              <w:rPr>
                <w:rFonts w:ascii="Arial" w:hAnsi="Arial" w:cs="Arial"/>
                <w:sz w:val="24"/>
                <w:szCs w:val="24"/>
              </w:rPr>
            </w:pPr>
            <w:r w:rsidRPr="00AF0150">
              <w:rPr>
                <w:rStyle w:val="a6"/>
                <w:rFonts w:ascii="Arial" w:hAnsi="Arial" w:cs="Arial"/>
                <w:sz w:val="24"/>
                <w:szCs w:val="24"/>
              </w:rPr>
              <w:t>Администрация Ольховского муниципального района</w:t>
            </w:r>
          </w:p>
        </w:tc>
        <w:tc>
          <w:tcPr>
            <w:tcW w:w="4253" w:type="dxa"/>
            <w:tcBorders>
              <w:top w:val="single" w:sz="4" w:space="0" w:color="auto"/>
              <w:left w:val="single" w:sz="4" w:space="0" w:color="auto"/>
              <w:bottom w:val="single" w:sz="4" w:space="0" w:color="auto"/>
              <w:right w:val="single" w:sz="4" w:space="0" w:color="auto"/>
            </w:tcBorders>
            <w:shd w:val="clear" w:color="auto" w:fill="auto"/>
            <w:vAlign w:val="bottom"/>
          </w:tcPr>
          <w:p w:rsidR="0079563C" w:rsidRPr="00AF0150" w:rsidRDefault="0079563C" w:rsidP="008E2E0F">
            <w:pPr>
              <w:pStyle w:val="a7"/>
              <w:rPr>
                <w:rFonts w:ascii="Arial" w:hAnsi="Arial" w:cs="Arial"/>
                <w:sz w:val="24"/>
                <w:szCs w:val="24"/>
              </w:rPr>
            </w:pPr>
            <w:r w:rsidRPr="00AF0150">
              <w:rPr>
                <w:rFonts w:ascii="Arial" w:hAnsi="Arial" w:cs="Arial"/>
                <w:sz w:val="24"/>
                <w:szCs w:val="24"/>
              </w:rPr>
              <w:t>8(84456)2-12-50, 8(84456)2-12-81</w:t>
            </w:r>
          </w:p>
        </w:tc>
      </w:tr>
    </w:tbl>
    <w:p w:rsidR="0079563C" w:rsidRPr="00AF0150" w:rsidRDefault="0079563C" w:rsidP="0079563C">
      <w:pPr>
        <w:spacing w:after="0" w:line="240" w:lineRule="auto"/>
        <w:rPr>
          <w:rFonts w:ascii="Arial" w:hAnsi="Arial" w:cs="Arial"/>
          <w:sz w:val="24"/>
          <w:szCs w:val="24"/>
        </w:rPr>
      </w:pP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t>Размещение органов повседневного управления осуществляется на стационарных пунктах управления, оснащаемых техническими средствами управления, средствами связи, оповещения и жизнеобеспечения, поддерживаемых в состоянии постоянной готовности к использованию.</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t>В режиме повседневной деятельности на объектах ЖКХ осуществляется дежурство специалистами, в том числе операторами котельных.</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t xml:space="preserve">Котельные </w:t>
      </w:r>
      <w:r w:rsidRPr="00AF0150">
        <w:rPr>
          <w:rStyle w:val="a6"/>
          <w:rFonts w:ascii="Arial" w:hAnsi="Arial" w:cs="Arial"/>
          <w:sz w:val="24"/>
          <w:szCs w:val="24"/>
        </w:rPr>
        <w:t xml:space="preserve">Ольховского муниципального района </w:t>
      </w:r>
      <w:r w:rsidRPr="00AF0150">
        <w:rPr>
          <w:rStyle w:val="a9"/>
          <w:rFonts w:ascii="Arial" w:hAnsi="Arial" w:cs="Arial"/>
          <w:sz w:val="24"/>
          <w:szCs w:val="24"/>
        </w:rPr>
        <w:t xml:space="preserve">оснащены средствами индивидуальной защиты: противогазы, спасательные пояса и веревки к ним, диэлектрические перчатки и галоши, средства защиты органов дыхания фильтрующие, средства защиты головы (каски защитные), средства защиты глаз и лица (очки защитные, щитки лицевые), средства защиты рук (перчатки от </w:t>
      </w:r>
      <w:r w:rsidRPr="00AF0150">
        <w:rPr>
          <w:rStyle w:val="a9"/>
          <w:rFonts w:ascii="Arial" w:hAnsi="Arial" w:cs="Arial"/>
          <w:sz w:val="24"/>
          <w:szCs w:val="24"/>
        </w:rPr>
        <w:lastRenderedPageBreak/>
        <w:t>повышенных температур, перчатки с полимерным покрытием), одежда специальная защитная (костюмы для защиты от повышенных температур,</w:t>
      </w:r>
    </w:p>
    <w:p w:rsidR="0079563C" w:rsidRPr="00AF0150" w:rsidRDefault="0079563C" w:rsidP="0079563C">
      <w:pPr>
        <w:pStyle w:val="11"/>
        <w:spacing w:line="240" w:lineRule="auto"/>
        <w:ind w:firstLine="426"/>
        <w:jc w:val="both"/>
        <w:rPr>
          <w:rStyle w:val="a9"/>
          <w:rFonts w:ascii="Arial" w:hAnsi="Arial" w:cs="Arial"/>
          <w:sz w:val="24"/>
          <w:szCs w:val="24"/>
        </w:rPr>
      </w:pPr>
      <w:r w:rsidRPr="00AF0150">
        <w:rPr>
          <w:rStyle w:val="a9"/>
          <w:rFonts w:ascii="Arial" w:hAnsi="Arial" w:cs="Arial"/>
          <w:sz w:val="24"/>
          <w:szCs w:val="24"/>
        </w:rPr>
        <w:t>костюмы для защиты от общих производственных загрязнений и механических воздействий), средства защиты ног (сапоги, ботинки).</w:t>
      </w:r>
    </w:p>
    <w:p w:rsidR="0079563C" w:rsidRPr="00AF0150" w:rsidRDefault="0079563C" w:rsidP="0079563C">
      <w:pPr>
        <w:pStyle w:val="11"/>
        <w:spacing w:line="240" w:lineRule="auto"/>
        <w:ind w:firstLine="426"/>
        <w:jc w:val="both"/>
        <w:rPr>
          <w:rStyle w:val="a9"/>
          <w:rFonts w:ascii="Arial" w:hAnsi="Arial" w:cs="Arial"/>
          <w:sz w:val="24"/>
          <w:szCs w:val="24"/>
        </w:rPr>
      </w:pPr>
      <w:r w:rsidRPr="00AF0150">
        <w:rPr>
          <w:rStyle w:val="a9"/>
          <w:rFonts w:ascii="Arial" w:hAnsi="Arial" w:cs="Arial"/>
          <w:sz w:val="24"/>
          <w:szCs w:val="24"/>
        </w:rPr>
        <w:t>В режиме повседневной деятельности на котельных района осуществляется дежурство специалистами, в том числе операторами котельных. В организации МБУ «ХЭК Ольховского МР», осуществляющей эксплуатацию оборудования и сетей теплоснабжения, обеспечена готовность нештатных формирований для обеспечения выполнения мероприятий по гражданской обороне, с которыми на регулярной основе проводятся противоаварийные тренировки и курсовое обучение:</w:t>
      </w:r>
    </w:p>
    <w:p w:rsidR="0079563C" w:rsidRPr="00AF0150" w:rsidRDefault="0079563C" w:rsidP="0079563C">
      <w:pPr>
        <w:pStyle w:val="11"/>
        <w:numPr>
          <w:ilvl w:val="0"/>
          <w:numId w:val="10"/>
        </w:numPr>
        <w:tabs>
          <w:tab w:val="left" w:pos="567"/>
        </w:tabs>
        <w:spacing w:line="240" w:lineRule="auto"/>
        <w:ind w:firstLine="426"/>
        <w:jc w:val="both"/>
        <w:rPr>
          <w:rFonts w:ascii="Arial" w:hAnsi="Arial" w:cs="Arial"/>
          <w:sz w:val="24"/>
          <w:szCs w:val="24"/>
        </w:rPr>
      </w:pPr>
      <w:r w:rsidRPr="00AF0150">
        <w:rPr>
          <w:rStyle w:val="a9"/>
          <w:rFonts w:ascii="Arial" w:hAnsi="Arial" w:cs="Arial"/>
          <w:sz w:val="24"/>
          <w:szCs w:val="24"/>
        </w:rPr>
        <w:t>для ликвидации ЧС на котельных и ликвидации аварийных ситуаций инженерных систем- аварийно-техническая команда (далее - АТК) в количестве 3 человек;</w:t>
      </w:r>
    </w:p>
    <w:p w:rsidR="0079563C" w:rsidRPr="00AF0150" w:rsidRDefault="0079563C" w:rsidP="0079563C">
      <w:pPr>
        <w:pStyle w:val="11"/>
        <w:numPr>
          <w:ilvl w:val="0"/>
          <w:numId w:val="10"/>
        </w:numPr>
        <w:tabs>
          <w:tab w:val="left" w:pos="567"/>
        </w:tabs>
        <w:spacing w:line="240" w:lineRule="auto"/>
        <w:ind w:firstLine="426"/>
        <w:jc w:val="both"/>
        <w:rPr>
          <w:rFonts w:ascii="Arial" w:hAnsi="Arial" w:cs="Arial"/>
          <w:sz w:val="24"/>
          <w:szCs w:val="24"/>
        </w:rPr>
      </w:pPr>
      <w:r w:rsidRPr="00AF0150">
        <w:rPr>
          <w:rStyle w:val="a9"/>
          <w:rFonts w:ascii="Arial" w:hAnsi="Arial" w:cs="Arial"/>
          <w:sz w:val="24"/>
          <w:szCs w:val="24"/>
        </w:rPr>
        <w:t>для ликвидации ЧС на тепловых сетях- подвижная ремонтно</w:t>
      </w:r>
      <w:r w:rsidRPr="00AF0150">
        <w:rPr>
          <w:rStyle w:val="a9"/>
          <w:rFonts w:ascii="Arial" w:hAnsi="Arial" w:cs="Arial"/>
          <w:sz w:val="24"/>
          <w:szCs w:val="24"/>
        </w:rPr>
        <w:softHyphen/>
        <w:t>восстановительная группа (далее - ПРВГ) в количестве 3 человек.</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t>Время готовности к работам по ликвидации аварии - 45 мин.</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t>Перечень комплектации оперативно-дежурного персонала средствами связи и транспортом:</w:t>
      </w:r>
    </w:p>
    <w:p w:rsidR="0079563C" w:rsidRPr="00AF0150" w:rsidRDefault="0079563C" w:rsidP="0079563C">
      <w:pPr>
        <w:pStyle w:val="11"/>
        <w:numPr>
          <w:ilvl w:val="0"/>
          <w:numId w:val="11"/>
        </w:numPr>
        <w:tabs>
          <w:tab w:val="left" w:pos="272"/>
        </w:tabs>
        <w:spacing w:line="240" w:lineRule="auto"/>
        <w:ind w:firstLine="426"/>
        <w:rPr>
          <w:rFonts w:ascii="Arial" w:hAnsi="Arial" w:cs="Arial"/>
          <w:sz w:val="24"/>
          <w:szCs w:val="24"/>
        </w:rPr>
      </w:pPr>
      <w:r w:rsidRPr="00AF0150">
        <w:rPr>
          <w:rStyle w:val="a9"/>
          <w:rFonts w:ascii="Arial" w:hAnsi="Arial" w:cs="Arial"/>
          <w:sz w:val="24"/>
          <w:szCs w:val="24"/>
        </w:rPr>
        <w:t>Автомобиль УАЗ - 1 ед.</w:t>
      </w:r>
    </w:p>
    <w:p w:rsidR="0079563C" w:rsidRPr="00AF0150" w:rsidRDefault="0079563C" w:rsidP="0079563C">
      <w:pPr>
        <w:pStyle w:val="11"/>
        <w:numPr>
          <w:ilvl w:val="0"/>
          <w:numId w:val="11"/>
        </w:numPr>
        <w:tabs>
          <w:tab w:val="left" w:pos="272"/>
        </w:tabs>
        <w:spacing w:line="240" w:lineRule="auto"/>
        <w:ind w:firstLine="426"/>
        <w:rPr>
          <w:rFonts w:ascii="Arial" w:hAnsi="Arial" w:cs="Arial"/>
          <w:sz w:val="24"/>
          <w:szCs w:val="24"/>
        </w:rPr>
      </w:pPr>
      <w:r w:rsidRPr="00AF0150">
        <w:rPr>
          <w:rStyle w:val="a9"/>
          <w:rFonts w:ascii="Arial" w:hAnsi="Arial" w:cs="Arial"/>
          <w:sz w:val="24"/>
          <w:szCs w:val="24"/>
        </w:rPr>
        <w:t>Автомобиль ГАЗ -1 ед.</w:t>
      </w:r>
    </w:p>
    <w:p w:rsidR="0079563C" w:rsidRPr="00AF0150" w:rsidRDefault="0079563C" w:rsidP="0079563C">
      <w:pPr>
        <w:pStyle w:val="11"/>
        <w:spacing w:line="240" w:lineRule="auto"/>
        <w:ind w:firstLine="426"/>
        <w:rPr>
          <w:rFonts w:ascii="Arial" w:hAnsi="Arial" w:cs="Arial"/>
          <w:sz w:val="24"/>
          <w:szCs w:val="24"/>
        </w:rPr>
      </w:pPr>
      <w:r w:rsidRPr="00AF0150">
        <w:rPr>
          <w:rStyle w:val="a9"/>
          <w:rFonts w:ascii="Arial" w:hAnsi="Arial" w:cs="Arial"/>
          <w:sz w:val="24"/>
          <w:szCs w:val="24"/>
        </w:rPr>
        <w:t>-Мотопомпа -1 ед.</w:t>
      </w:r>
    </w:p>
    <w:p w:rsidR="0079563C" w:rsidRPr="00AF0150" w:rsidRDefault="0079563C" w:rsidP="0079563C">
      <w:pPr>
        <w:pStyle w:val="11"/>
        <w:numPr>
          <w:ilvl w:val="0"/>
          <w:numId w:val="11"/>
        </w:numPr>
        <w:tabs>
          <w:tab w:val="left" w:pos="272"/>
        </w:tabs>
        <w:spacing w:line="240" w:lineRule="auto"/>
        <w:ind w:firstLine="426"/>
        <w:rPr>
          <w:rFonts w:ascii="Arial" w:hAnsi="Arial" w:cs="Arial"/>
          <w:sz w:val="24"/>
          <w:szCs w:val="24"/>
        </w:rPr>
      </w:pPr>
      <w:r w:rsidRPr="00AF0150">
        <w:rPr>
          <w:rStyle w:val="a9"/>
          <w:rFonts w:ascii="Arial" w:hAnsi="Arial" w:cs="Arial"/>
          <w:sz w:val="24"/>
          <w:szCs w:val="24"/>
        </w:rPr>
        <w:t>Эскаватор 1 ед.</w:t>
      </w:r>
    </w:p>
    <w:p w:rsidR="0079563C" w:rsidRPr="00AF0150" w:rsidRDefault="0079563C" w:rsidP="0079563C">
      <w:pPr>
        <w:pStyle w:val="11"/>
        <w:numPr>
          <w:ilvl w:val="0"/>
          <w:numId w:val="11"/>
        </w:numPr>
        <w:tabs>
          <w:tab w:val="left" w:pos="272"/>
        </w:tabs>
        <w:spacing w:line="240" w:lineRule="auto"/>
        <w:ind w:firstLine="426"/>
        <w:rPr>
          <w:rFonts w:ascii="Arial" w:hAnsi="Arial" w:cs="Arial"/>
          <w:sz w:val="24"/>
          <w:szCs w:val="24"/>
        </w:rPr>
      </w:pPr>
      <w:r w:rsidRPr="00AF0150">
        <w:rPr>
          <w:rStyle w:val="a9"/>
          <w:rFonts w:ascii="Arial" w:hAnsi="Arial" w:cs="Arial"/>
          <w:sz w:val="24"/>
          <w:szCs w:val="24"/>
        </w:rPr>
        <w:t>Стационарная телефонной связь.</w:t>
      </w:r>
    </w:p>
    <w:p w:rsidR="0079563C" w:rsidRPr="00AF0150" w:rsidRDefault="0079563C" w:rsidP="0079563C">
      <w:pPr>
        <w:pStyle w:val="11"/>
        <w:numPr>
          <w:ilvl w:val="0"/>
          <w:numId w:val="11"/>
        </w:numPr>
        <w:tabs>
          <w:tab w:val="left" w:pos="272"/>
        </w:tabs>
        <w:spacing w:line="240" w:lineRule="auto"/>
        <w:ind w:firstLine="426"/>
        <w:rPr>
          <w:rFonts w:ascii="Arial" w:hAnsi="Arial" w:cs="Arial"/>
          <w:sz w:val="24"/>
          <w:szCs w:val="24"/>
        </w:rPr>
      </w:pPr>
      <w:r w:rsidRPr="00AF0150">
        <w:rPr>
          <w:rStyle w:val="a9"/>
          <w:rFonts w:ascii="Arial" w:hAnsi="Arial" w:cs="Arial"/>
          <w:sz w:val="24"/>
          <w:szCs w:val="24"/>
        </w:rPr>
        <w:t>Мобильная связь.</w:t>
      </w:r>
    </w:p>
    <w:p w:rsidR="0079563C" w:rsidRPr="00AF0150" w:rsidRDefault="0079563C" w:rsidP="0079563C">
      <w:pPr>
        <w:pStyle w:val="11"/>
        <w:numPr>
          <w:ilvl w:val="0"/>
          <w:numId w:val="11"/>
        </w:numPr>
        <w:tabs>
          <w:tab w:val="left" w:pos="272"/>
        </w:tabs>
        <w:spacing w:line="240" w:lineRule="auto"/>
        <w:ind w:firstLine="426"/>
        <w:rPr>
          <w:rFonts w:ascii="Arial" w:hAnsi="Arial" w:cs="Arial"/>
          <w:sz w:val="24"/>
          <w:szCs w:val="24"/>
        </w:rPr>
      </w:pPr>
      <w:r w:rsidRPr="00AF0150">
        <w:rPr>
          <w:rStyle w:val="a9"/>
          <w:rFonts w:ascii="Arial" w:hAnsi="Arial" w:cs="Arial"/>
          <w:sz w:val="24"/>
          <w:szCs w:val="24"/>
        </w:rPr>
        <w:t>GSM СМС информирование.</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t xml:space="preserve">На котельных </w:t>
      </w:r>
      <w:r w:rsidRPr="00AF0150">
        <w:rPr>
          <w:rStyle w:val="a6"/>
          <w:rFonts w:ascii="Arial" w:hAnsi="Arial" w:cs="Arial"/>
          <w:sz w:val="24"/>
          <w:szCs w:val="24"/>
        </w:rPr>
        <w:t>Ольховского муниципального района</w:t>
      </w:r>
      <w:r w:rsidRPr="00AF0150">
        <w:rPr>
          <w:rStyle w:val="a9"/>
          <w:rFonts w:ascii="Arial" w:hAnsi="Arial" w:cs="Arial"/>
          <w:sz w:val="24"/>
          <w:szCs w:val="24"/>
        </w:rPr>
        <w:t>имеется следующее оборудование и средства, применяемые при возникновении аварии:</w:t>
      </w:r>
    </w:p>
    <w:p w:rsidR="0079563C" w:rsidRPr="00AF0150" w:rsidRDefault="0079563C" w:rsidP="0079563C">
      <w:pPr>
        <w:pStyle w:val="11"/>
        <w:numPr>
          <w:ilvl w:val="0"/>
          <w:numId w:val="20"/>
        </w:numPr>
        <w:tabs>
          <w:tab w:val="left" w:pos="567"/>
        </w:tabs>
        <w:spacing w:line="240" w:lineRule="auto"/>
        <w:ind w:firstLine="426"/>
        <w:jc w:val="both"/>
        <w:rPr>
          <w:rFonts w:ascii="Arial" w:hAnsi="Arial" w:cs="Arial"/>
          <w:sz w:val="24"/>
          <w:szCs w:val="24"/>
        </w:rPr>
      </w:pPr>
      <w:r w:rsidRPr="00AF0150">
        <w:rPr>
          <w:rStyle w:val="a9"/>
          <w:rFonts w:ascii="Arial" w:hAnsi="Arial" w:cs="Arial"/>
          <w:sz w:val="24"/>
          <w:szCs w:val="24"/>
        </w:rPr>
        <w:t>набор омеднённых инструментов;</w:t>
      </w:r>
    </w:p>
    <w:p w:rsidR="0079563C" w:rsidRPr="00AF0150" w:rsidRDefault="0079563C" w:rsidP="0079563C">
      <w:pPr>
        <w:pStyle w:val="11"/>
        <w:numPr>
          <w:ilvl w:val="0"/>
          <w:numId w:val="20"/>
        </w:numPr>
        <w:tabs>
          <w:tab w:val="left" w:pos="567"/>
          <w:tab w:val="left" w:pos="1629"/>
        </w:tabs>
        <w:spacing w:line="240" w:lineRule="auto"/>
        <w:ind w:firstLine="426"/>
        <w:jc w:val="both"/>
        <w:rPr>
          <w:rFonts w:ascii="Arial" w:hAnsi="Arial" w:cs="Arial"/>
          <w:sz w:val="24"/>
          <w:szCs w:val="24"/>
        </w:rPr>
      </w:pPr>
      <w:r w:rsidRPr="00AF0150">
        <w:rPr>
          <w:rStyle w:val="a9"/>
          <w:rFonts w:ascii="Arial" w:hAnsi="Arial" w:cs="Arial"/>
          <w:sz w:val="24"/>
          <w:szCs w:val="24"/>
        </w:rPr>
        <w:t>молоток;</w:t>
      </w:r>
    </w:p>
    <w:p w:rsidR="0079563C" w:rsidRPr="00AF0150" w:rsidRDefault="0079563C" w:rsidP="0079563C">
      <w:pPr>
        <w:pStyle w:val="11"/>
        <w:numPr>
          <w:ilvl w:val="0"/>
          <w:numId w:val="20"/>
        </w:numPr>
        <w:tabs>
          <w:tab w:val="left" w:pos="567"/>
          <w:tab w:val="left" w:pos="1629"/>
        </w:tabs>
        <w:spacing w:line="240" w:lineRule="auto"/>
        <w:ind w:firstLine="426"/>
        <w:jc w:val="both"/>
        <w:rPr>
          <w:rFonts w:ascii="Arial" w:hAnsi="Arial" w:cs="Arial"/>
          <w:sz w:val="24"/>
          <w:szCs w:val="24"/>
        </w:rPr>
      </w:pPr>
      <w:r w:rsidRPr="00AF0150">
        <w:rPr>
          <w:rStyle w:val="a9"/>
          <w:rFonts w:ascii="Arial" w:hAnsi="Arial" w:cs="Arial"/>
          <w:sz w:val="24"/>
          <w:szCs w:val="24"/>
        </w:rPr>
        <w:t>зубило;</w:t>
      </w:r>
    </w:p>
    <w:p w:rsidR="0079563C" w:rsidRPr="00AF0150" w:rsidRDefault="0079563C" w:rsidP="0079563C">
      <w:pPr>
        <w:pStyle w:val="11"/>
        <w:numPr>
          <w:ilvl w:val="0"/>
          <w:numId w:val="20"/>
        </w:numPr>
        <w:tabs>
          <w:tab w:val="left" w:pos="567"/>
          <w:tab w:val="left" w:pos="1629"/>
        </w:tabs>
        <w:spacing w:line="240" w:lineRule="auto"/>
        <w:ind w:firstLine="426"/>
        <w:jc w:val="both"/>
        <w:rPr>
          <w:rFonts w:ascii="Arial" w:hAnsi="Arial" w:cs="Arial"/>
          <w:sz w:val="24"/>
          <w:szCs w:val="24"/>
        </w:rPr>
      </w:pPr>
      <w:r w:rsidRPr="00AF0150">
        <w:rPr>
          <w:rStyle w:val="a9"/>
          <w:rFonts w:ascii="Arial" w:hAnsi="Arial" w:cs="Arial"/>
          <w:sz w:val="24"/>
          <w:szCs w:val="24"/>
        </w:rPr>
        <w:t>ключи гаечные и газовые;</w:t>
      </w:r>
    </w:p>
    <w:p w:rsidR="0079563C" w:rsidRPr="00AF0150" w:rsidRDefault="0079563C" w:rsidP="0079563C">
      <w:pPr>
        <w:pStyle w:val="11"/>
        <w:numPr>
          <w:ilvl w:val="0"/>
          <w:numId w:val="20"/>
        </w:numPr>
        <w:tabs>
          <w:tab w:val="left" w:pos="567"/>
          <w:tab w:val="left" w:pos="1629"/>
        </w:tabs>
        <w:spacing w:line="240" w:lineRule="auto"/>
        <w:ind w:firstLine="426"/>
        <w:rPr>
          <w:rFonts w:ascii="Arial" w:hAnsi="Arial" w:cs="Arial"/>
          <w:sz w:val="24"/>
          <w:szCs w:val="24"/>
        </w:rPr>
      </w:pPr>
      <w:r w:rsidRPr="00AF0150">
        <w:rPr>
          <w:rStyle w:val="a9"/>
          <w:rFonts w:ascii="Arial" w:hAnsi="Arial" w:cs="Arial"/>
          <w:sz w:val="24"/>
          <w:szCs w:val="24"/>
        </w:rPr>
        <w:t>заглушки стальные и паронитовые; 48</w:t>
      </w:r>
    </w:p>
    <w:p w:rsidR="0079563C" w:rsidRPr="00AF0150" w:rsidRDefault="0079563C" w:rsidP="0079563C">
      <w:pPr>
        <w:pStyle w:val="11"/>
        <w:numPr>
          <w:ilvl w:val="0"/>
          <w:numId w:val="20"/>
        </w:numPr>
        <w:tabs>
          <w:tab w:val="left" w:pos="567"/>
          <w:tab w:val="left" w:pos="1629"/>
        </w:tabs>
        <w:spacing w:line="240" w:lineRule="auto"/>
        <w:ind w:firstLine="426"/>
        <w:rPr>
          <w:rFonts w:ascii="Arial" w:hAnsi="Arial" w:cs="Arial"/>
          <w:sz w:val="24"/>
          <w:szCs w:val="24"/>
        </w:rPr>
      </w:pPr>
      <w:r w:rsidRPr="00AF0150">
        <w:rPr>
          <w:rStyle w:val="a9"/>
          <w:rFonts w:ascii="Arial" w:hAnsi="Arial" w:cs="Arial"/>
          <w:sz w:val="24"/>
          <w:szCs w:val="24"/>
        </w:rPr>
        <w:t>заглушки паронитовые - 1 компл.;</w:t>
      </w:r>
    </w:p>
    <w:p w:rsidR="0079563C" w:rsidRPr="00AF0150" w:rsidRDefault="0079563C" w:rsidP="0079563C">
      <w:pPr>
        <w:pStyle w:val="11"/>
        <w:numPr>
          <w:ilvl w:val="0"/>
          <w:numId w:val="20"/>
        </w:numPr>
        <w:tabs>
          <w:tab w:val="left" w:pos="978"/>
        </w:tabs>
        <w:spacing w:line="240" w:lineRule="auto"/>
        <w:ind w:firstLine="426"/>
        <w:jc w:val="both"/>
        <w:rPr>
          <w:rFonts w:ascii="Arial" w:hAnsi="Arial" w:cs="Arial"/>
          <w:sz w:val="24"/>
          <w:szCs w:val="24"/>
        </w:rPr>
      </w:pPr>
      <w:r w:rsidRPr="00AF0150">
        <w:rPr>
          <w:rStyle w:val="a9"/>
          <w:rFonts w:ascii="Arial" w:hAnsi="Arial" w:cs="Arial"/>
          <w:sz w:val="24"/>
          <w:szCs w:val="24"/>
        </w:rPr>
        <w:t>быстромонтируемые хомуты с прокладками (на каждый диаметр имеющегося технологического газопровода);</w:t>
      </w:r>
    </w:p>
    <w:p w:rsidR="0079563C" w:rsidRPr="00AF0150" w:rsidRDefault="0079563C" w:rsidP="0079563C">
      <w:pPr>
        <w:pStyle w:val="11"/>
        <w:numPr>
          <w:ilvl w:val="0"/>
          <w:numId w:val="20"/>
        </w:numPr>
        <w:spacing w:line="240" w:lineRule="auto"/>
        <w:ind w:firstLine="426"/>
        <w:rPr>
          <w:rFonts w:ascii="Arial" w:hAnsi="Arial" w:cs="Arial"/>
          <w:sz w:val="24"/>
          <w:szCs w:val="24"/>
        </w:rPr>
      </w:pPr>
      <w:r w:rsidRPr="00AF0150">
        <w:rPr>
          <w:rStyle w:val="a9"/>
          <w:rFonts w:ascii="Arial" w:hAnsi="Arial" w:cs="Arial"/>
          <w:sz w:val="24"/>
          <w:szCs w:val="24"/>
        </w:rPr>
        <w:t>чопы деревянные (различных размеров) □ запрещающие знаки;</w:t>
      </w:r>
    </w:p>
    <w:p w:rsidR="0079563C" w:rsidRPr="00AF0150" w:rsidRDefault="0079563C" w:rsidP="0079563C">
      <w:pPr>
        <w:pStyle w:val="11"/>
        <w:numPr>
          <w:ilvl w:val="0"/>
          <w:numId w:val="20"/>
        </w:numPr>
        <w:spacing w:line="240" w:lineRule="auto"/>
        <w:ind w:firstLine="426"/>
        <w:rPr>
          <w:rFonts w:ascii="Arial" w:hAnsi="Arial" w:cs="Arial"/>
          <w:sz w:val="24"/>
          <w:szCs w:val="24"/>
        </w:rPr>
      </w:pPr>
      <w:r w:rsidRPr="00AF0150">
        <w:rPr>
          <w:rStyle w:val="a9"/>
          <w:rFonts w:ascii="Arial" w:hAnsi="Arial" w:cs="Arial"/>
          <w:sz w:val="24"/>
          <w:szCs w:val="24"/>
        </w:rPr>
        <w:t>сигнально-спасательная веревка;</w:t>
      </w:r>
    </w:p>
    <w:p w:rsidR="0079563C" w:rsidRPr="00AF0150" w:rsidRDefault="0079563C" w:rsidP="0079563C">
      <w:pPr>
        <w:pStyle w:val="11"/>
        <w:spacing w:line="240" w:lineRule="auto"/>
        <w:ind w:firstLine="426"/>
        <w:jc w:val="both"/>
        <w:rPr>
          <w:rStyle w:val="a9"/>
          <w:rFonts w:ascii="Arial" w:hAnsi="Arial" w:cs="Arial"/>
          <w:sz w:val="24"/>
          <w:szCs w:val="24"/>
        </w:rPr>
      </w:pPr>
      <w:r w:rsidRPr="00AF0150">
        <w:rPr>
          <w:rStyle w:val="a9"/>
          <w:rFonts w:ascii="Arial" w:hAnsi="Arial" w:cs="Arial"/>
          <w:sz w:val="24"/>
          <w:szCs w:val="24"/>
        </w:rPr>
        <w:t xml:space="preserve">-   лента сигнальная. </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t>Котельные оборудованы следующим противопожарным оборудованием и средствами, применяемые при возникновении пожара:</w:t>
      </w:r>
    </w:p>
    <w:p w:rsidR="0079563C" w:rsidRPr="00AF0150" w:rsidRDefault="0079563C" w:rsidP="0079563C">
      <w:pPr>
        <w:pStyle w:val="11"/>
        <w:numPr>
          <w:ilvl w:val="0"/>
          <w:numId w:val="20"/>
        </w:numPr>
        <w:spacing w:line="240" w:lineRule="auto"/>
        <w:ind w:firstLine="426"/>
        <w:jc w:val="both"/>
        <w:rPr>
          <w:rFonts w:ascii="Arial" w:hAnsi="Arial" w:cs="Arial"/>
          <w:sz w:val="24"/>
          <w:szCs w:val="24"/>
        </w:rPr>
      </w:pPr>
      <w:r w:rsidRPr="00AF0150">
        <w:rPr>
          <w:rStyle w:val="a9"/>
          <w:rFonts w:ascii="Arial" w:hAnsi="Arial" w:cs="Arial"/>
          <w:sz w:val="24"/>
          <w:szCs w:val="24"/>
        </w:rPr>
        <w:t>пожарный инвентарь;</w:t>
      </w:r>
    </w:p>
    <w:p w:rsidR="0079563C" w:rsidRPr="00AF0150" w:rsidRDefault="0079563C" w:rsidP="0079563C">
      <w:pPr>
        <w:pStyle w:val="11"/>
        <w:numPr>
          <w:ilvl w:val="0"/>
          <w:numId w:val="20"/>
        </w:numPr>
        <w:spacing w:line="240" w:lineRule="auto"/>
        <w:ind w:firstLine="426"/>
        <w:rPr>
          <w:rFonts w:ascii="Arial" w:hAnsi="Arial" w:cs="Arial"/>
          <w:sz w:val="24"/>
          <w:szCs w:val="24"/>
        </w:rPr>
      </w:pPr>
      <w:r w:rsidRPr="00AF0150">
        <w:rPr>
          <w:rStyle w:val="a9"/>
          <w:rFonts w:ascii="Arial" w:hAnsi="Arial" w:cs="Arial"/>
          <w:sz w:val="24"/>
          <w:szCs w:val="24"/>
        </w:rPr>
        <w:t>пожарные краны и средства обеспечения их использования;</w:t>
      </w:r>
    </w:p>
    <w:p w:rsidR="0079563C" w:rsidRPr="00AF0150" w:rsidRDefault="0079563C" w:rsidP="0079563C">
      <w:pPr>
        <w:pStyle w:val="11"/>
        <w:numPr>
          <w:ilvl w:val="0"/>
          <w:numId w:val="20"/>
        </w:numPr>
        <w:spacing w:line="240" w:lineRule="auto"/>
        <w:ind w:firstLine="426"/>
        <w:rPr>
          <w:rFonts w:ascii="Arial" w:hAnsi="Arial" w:cs="Arial"/>
          <w:sz w:val="24"/>
          <w:szCs w:val="24"/>
        </w:rPr>
      </w:pPr>
      <w:r w:rsidRPr="00AF0150">
        <w:rPr>
          <w:rStyle w:val="a9"/>
          <w:rFonts w:ascii="Arial" w:hAnsi="Arial" w:cs="Arial"/>
          <w:sz w:val="24"/>
          <w:szCs w:val="24"/>
        </w:rPr>
        <w:t>покрывала для изоляции очага возгорания;</w:t>
      </w:r>
    </w:p>
    <w:p w:rsidR="0079563C" w:rsidRPr="00AF0150" w:rsidRDefault="0079563C" w:rsidP="0079563C">
      <w:pPr>
        <w:pStyle w:val="11"/>
        <w:numPr>
          <w:ilvl w:val="0"/>
          <w:numId w:val="20"/>
        </w:numPr>
        <w:tabs>
          <w:tab w:val="left" w:pos="567"/>
        </w:tabs>
        <w:spacing w:line="240" w:lineRule="auto"/>
        <w:ind w:firstLine="426"/>
        <w:jc w:val="both"/>
        <w:rPr>
          <w:rFonts w:ascii="Arial" w:hAnsi="Arial" w:cs="Arial"/>
          <w:sz w:val="24"/>
          <w:szCs w:val="24"/>
        </w:rPr>
      </w:pPr>
      <w:r w:rsidRPr="00AF0150">
        <w:rPr>
          <w:rStyle w:val="a9"/>
          <w:rFonts w:ascii="Arial" w:hAnsi="Arial" w:cs="Arial"/>
          <w:sz w:val="24"/>
          <w:szCs w:val="24"/>
        </w:rPr>
        <w:t xml:space="preserve">  огнетушители.</w:t>
      </w:r>
    </w:p>
    <w:p w:rsidR="0079563C" w:rsidRPr="00AF0150" w:rsidRDefault="0079563C" w:rsidP="0079563C">
      <w:pPr>
        <w:pStyle w:val="11"/>
        <w:numPr>
          <w:ilvl w:val="0"/>
          <w:numId w:val="21"/>
        </w:numPr>
        <w:tabs>
          <w:tab w:val="left" w:pos="693"/>
        </w:tabs>
        <w:spacing w:line="240" w:lineRule="auto"/>
        <w:ind w:firstLine="426"/>
        <w:rPr>
          <w:rFonts w:ascii="Arial" w:hAnsi="Arial" w:cs="Arial"/>
          <w:sz w:val="24"/>
          <w:szCs w:val="24"/>
        </w:rPr>
      </w:pPr>
      <w:r w:rsidRPr="00AF0150">
        <w:rPr>
          <w:rStyle w:val="a9"/>
          <w:rFonts w:ascii="Arial" w:hAnsi="Arial" w:cs="Arial"/>
          <w:b/>
          <w:bCs/>
          <w:sz w:val="24"/>
          <w:szCs w:val="24"/>
        </w:rPr>
        <w:t>Перечень мероприятий, направленных на обеспечение безопасности населения (в случае если в результате аварий на объекте теплоснабжения может возникнуть угроза безопасности населения)</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b/>
          <w:bCs/>
          <w:i/>
          <w:iCs/>
          <w:sz w:val="24"/>
          <w:szCs w:val="24"/>
        </w:rPr>
        <w:t>Оповещение населения</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lastRenderedPageBreak/>
        <w:t>В целях обеспечения безопасности населения в случае аварии осуществляются следующие мероприятия:</w:t>
      </w:r>
    </w:p>
    <w:p w:rsidR="0079563C" w:rsidRPr="00AF0150" w:rsidRDefault="0079563C" w:rsidP="0079563C">
      <w:pPr>
        <w:pStyle w:val="11"/>
        <w:numPr>
          <w:ilvl w:val="0"/>
          <w:numId w:val="22"/>
        </w:numPr>
        <w:tabs>
          <w:tab w:val="left" w:pos="567"/>
        </w:tabs>
        <w:spacing w:line="240" w:lineRule="auto"/>
        <w:ind w:firstLine="426"/>
        <w:rPr>
          <w:rFonts w:ascii="Arial" w:hAnsi="Arial" w:cs="Arial"/>
          <w:sz w:val="24"/>
          <w:szCs w:val="24"/>
        </w:rPr>
      </w:pPr>
      <w:r w:rsidRPr="00AF0150">
        <w:rPr>
          <w:rStyle w:val="a9"/>
          <w:rFonts w:ascii="Arial" w:hAnsi="Arial" w:cs="Arial"/>
          <w:sz w:val="24"/>
          <w:szCs w:val="24"/>
        </w:rPr>
        <w:t>соблюдение требований норм и правил безопасности и охраны труда;</w:t>
      </w:r>
    </w:p>
    <w:p w:rsidR="0079563C" w:rsidRPr="00AF0150" w:rsidRDefault="0079563C" w:rsidP="0079563C">
      <w:pPr>
        <w:pStyle w:val="11"/>
        <w:numPr>
          <w:ilvl w:val="0"/>
          <w:numId w:val="22"/>
        </w:numPr>
        <w:tabs>
          <w:tab w:val="left" w:pos="567"/>
        </w:tabs>
        <w:spacing w:line="240" w:lineRule="auto"/>
        <w:ind w:firstLine="426"/>
        <w:jc w:val="both"/>
        <w:rPr>
          <w:rFonts w:ascii="Arial" w:hAnsi="Arial" w:cs="Arial"/>
          <w:sz w:val="24"/>
          <w:szCs w:val="24"/>
        </w:rPr>
      </w:pPr>
      <w:r w:rsidRPr="00AF0150">
        <w:rPr>
          <w:rStyle w:val="a9"/>
          <w:rFonts w:ascii="Arial" w:hAnsi="Arial" w:cs="Arial"/>
          <w:sz w:val="24"/>
          <w:szCs w:val="24"/>
        </w:rPr>
        <w:t>информирование о правилах пользования, поведения, остановки и движения транспортных средств;</w:t>
      </w:r>
    </w:p>
    <w:p w:rsidR="0079563C" w:rsidRPr="00AF0150" w:rsidRDefault="0079563C" w:rsidP="0079563C">
      <w:pPr>
        <w:pStyle w:val="11"/>
        <w:numPr>
          <w:ilvl w:val="0"/>
          <w:numId w:val="22"/>
        </w:numPr>
        <w:tabs>
          <w:tab w:val="left" w:pos="567"/>
        </w:tabs>
        <w:spacing w:line="240" w:lineRule="auto"/>
        <w:ind w:firstLine="426"/>
        <w:rPr>
          <w:rFonts w:ascii="Arial" w:hAnsi="Arial" w:cs="Arial"/>
          <w:sz w:val="24"/>
          <w:szCs w:val="24"/>
        </w:rPr>
      </w:pPr>
      <w:r w:rsidRPr="00AF0150">
        <w:rPr>
          <w:rStyle w:val="a9"/>
          <w:rFonts w:ascii="Arial" w:hAnsi="Arial" w:cs="Arial"/>
          <w:sz w:val="24"/>
          <w:szCs w:val="24"/>
        </w:rPr>
        <w:t>размещение предупредительных плакатов и знаков;</w:t>
      </w:r>
    </w:p>
    <w:p w:rsidR="0079563C" w:rsidRPr="00AF0150" w:rsidRDefault="0079563C" w:rsidP="0079563C">
      <w:pPr>
        <w:pStyle w:val="11"/>
        <w:numPr>
          <w:ilvl w:val="0"/>
          <w:numId w:val="22"/>
        </w:numPr>
        <w:tabs>
          <w:tab w:val="left" w:pos="567"/>
        </w:tabs>
        <w:spacing w:line="240" w:lineRule="auto"/>
        <w:ind w:firstLine="426"/>
        <w:jc w:val="both"/>
        <w:rPr>
          <w:rFonts w:ascii="Arial" w:hAnsi="Arial" w:cs="Arial"/>
          <w:sz w:val="24"/>
          <w:szCs w:val="24"/>
        </w:rPr>
      </w:pPr>
      <w:r w:rsidRPr="00AF0150">
        <w:rPr>
          <w:rStyle w:val="a9"/>
          <w:rFonts w:ascii="Arial" w:hAnsi="Arial" w:cs="Arial"/>
          <w:sz w:val="24"/>
          <w:szCs w:val="24"/>
        </w:rPr>
        <w:t>эксплуатация технологического оборудования, снабженного системами аварийно- предупредительной сигнализации и противоаварийной защиты;</w:t>
      </w:r>
    </w:p>
    <w:p w:rsidR="0079563C" w:rsidRPr="00AF0150" w:rsidRDefault="0079563C" w:rsidP="0079563C">
      <w:pPr>
        <w:pStyle w:val="11"/>
        <w:numPr>
          <w:ilvl w:val="0"/>
          <w:numId w:val="22"/>
        </w:numPr>
        <w:tabs>
          <w:tab w:val="left" w:pos="567"/>
        </w:tabs>
        <w:spacing w:line="240" w:lineRule="auto"/>
        <w:ind w:firstLine="426"/>
        <w:jc w:val="both"/>
        <w:rPr>
          <w:rFonts w:ascii="Arial" w:hAnsi="Arial" w:cs="Arial"/>
          <w:sz w:val="24"/>
          <w:szCs w:val="24"/>
        </w:rPr>
      </w:pPr>
      <w:r w:rsidRPr="00AF0150">
        <w:rPr>
          <w:rStyle w:val="a9"/>
          <w:rFonts w:ascii="Arial" w:hAnsi="Arial" w:cs="Arial"/>
          <w:sz w:val="24"/>
          <w:szCs w:val="24"/>
        </w:rPr>
        <w:t>организация профессиональной и противоаварийной подготовки персонала;</w:t>
      </w:r>
    </w:p>
    <w:p w:rsidR="0079563C" w:rsidRPr="00AF0150" w:rsidRDefault="0079563C" w:rsidP="0079563C">
      <w:pPr>
        <w:pStyle w:val="11"/>
        <w:numPr>
          <w:ilvl w:val="0"/>
          <w:numId w:val="22"/>
        </w:numPr>
        <w:tabs>
          <w:tab w:val="left" w:pos="567"/>
        </w:tabs>
        <w:spacing w:line="240" w:lineRule="auto"/>
        <w:ind w:firstLine="426"/>
        <w:jc w:val="both"/>
        <w:rPr>
          <w:rFonts w:ascii="Arial" w:hAnsi="Arial" w:cs="Arial"/>
          <w:sz w:val="24"/>
          <w:szCs w:val="24"/>
        </w:rPr>
      </w:pPr>
      <w:r w:rsidRPr="00AF0150">
        <w:rPr>
          <w:rStyle w:val="a9"/>
          <w:rFonts w:ascii="Arial" w:hAnsi="Arial" w:cs="Arial"/>
          <w:sz w:val="24"/>
          <w:szCs w:val="24"/>
        </w:rPr>
        <w:t xml:space="preserve">соблюдение требований технологического регламента, инструкций по эксплуатации оборудования, инструкций по охране труда; </w:t>
      </w:r>
    </w:p>
    <w:p w:rsidR="0079563C" w:rsidRPr="00AF0150" w:rsidRDefault="0079563C" w:rsidP="0079563C">
      <w:pPr>
        <w:pStyle w:val="11"/>
        <w:numPr>
          <w:ilvl w:val="0"/>
          <w:numId w:val="22"/>
        </w:numPr>
        <w:tabs>
          <w:tab w:val="left" w:pos="567"/>
        </w:tabs>
        <w:spacing w:line="240" w:lineRule="auto"/>
        <w:ind w:firstLine="426"/>
        <w:jc w:val="both"/>
        <w:rPr>
          <w:rFonts w:ascii="Arial" w:hAnsi="Arial" w:cs="Arial"/>
          <w:sz w:val="24"/>
          <w:szCs w:val="24"/>
        </w:rPr>
      </w:pPr>
      <w:r w:rsidRPr="00AF0150">
        <w:rPr>
          <w:rStyle w:val="a9"/>
          <w:rFonts w:ascii="Arial" w:hAnsi="Arial" w:cs="Arial"/>
          <w:sz w:val="24"/>
          <w:szCs w:val="24"/>
        </w:rPr>
        <w:t>соблюдение сроков текущих, планово-предупредительных, капитальных ремонтов оборудования;</w:t>
      </w:r>
    </w:p>
    <w:p w:rsidR="0079563C" w:rsidRPr="00AF0150" w:rsidRDefault="0079563C" w:rsidP="0079563C">
      <w:pPr>
        <w:pStyle w:val="11"/>
        <w:numPr>
          <w:ilvl w:val="0"/>
          <w:numId w:val="22"/>
        </w:numPr>
        <w:tabs>
          <w:tab w:val="left" w:pos="567"/>
        </w:tabs>
        <w:spacing w:line="240" w:lineRule="auto"/>
        <w:ind w:firstLine="426"/>
        <w:jc w:val="both"/>
        <w:rPr>
          <w:rFonts w:ascii="Arial" w:hAnsi="Arial" w:cs="Arial"/>
          <w:sz w:val="24"/>
          <w:szCs w:val="24"/>
        </w:rPr>
      </w:pPr>
      <w:r w:rsidRPr="00AF0150">
        <w:rPr>
          <w:rStyle w:val="a9"/>
          <w:rFonts w:ascii="Arial" w:hAnsi="Arial" w:cs="Arial"/>
          <w:sz w:val="24"/>
          <w:szCs w:val="24"/>
        </w:rPr>
        <w:t>контроль исправности оборудования, средств КИПиА, систем ПАЗ, молниезащиты, заземления;</w:t>
      </w:r>
    </w:p>
    <w:p w:rsidR="0079563C" w:rsidRPr="00AF0150" w:rsidRDefault="0079563C" w:rsidP="0079563C">
      <w:pPr>
        <w:pStyle w:val="11"/>
        <w:numPr>
          <w:ilvl w:val="0"/>
          <w:numId w:val="22"/>
        </w:numPr>
        <w:tabs>
          <w:tab w:val="left" w:pos="567"/>
        </w:tabs>
        <w:spacing w:line="240" w:lineRule="auto"/>
        <w:ind w:firstLine="426"/>
        <w:jc w:val="both"/>
        <w:rPr>
          <w:rFonts w:ascii="Arial" w:hAnsi="Arial" w:cs="Arial"/>
          <w:sz w:val="24"/>
          <w:szCs w:val="24"/>
        </w:rPr>
      </w:pPr>
      <w:r w:rsidRPr="00AF0150">
        <w:rPr>
          <w:rStyle w:val="a9"/>
          <w:rFonts w:ascii="Arial" w:hAnsi="Arial" w:cs="Arial"/>
          <w:sz w:val="24"/>
          <w:szCs w:val="24"/>
        </w:rPr>
        <w:t>оповещение об аварии органов местного самоуправления по городским телефонам и мобильной связи;</w:t>
      </w:r>
    </w:p>
    <w:p w:rsidR="0079563C" w:rsidRPr="00AF0150" w:rsidRDefault="0079563C" w:rsidP="0079563C">
      <w:pPr>
        <w:pStyle w:val="11"/>
        <w:numPr>
          <w:ilvl w:val="0"/>
          <w:numId w:val="22"/>
        </w:numPr>
        <w:tabs>
          <w:tab w:val="left" w:pos="567"/>
        </w:tabs>
        <w:spacing w:line="240" w:lineRule="auto"/>
        <w:ind w:firstLine="426"/>
        <w:jc w:val="both"/>
        <w:rPr>
          <w:rFonts w:ascii="Arial" w:hAnsi="Arial" w:cs="Arial"/>
          <w:sz w:val="24"/>
          <w:szCs w:val="24"/>
        </w:rPr>
      </w:pPr>
      <w:r w:rsidRPr="00AF0150">
        <w:rPr>
          <w:rStyle w:val="a9"/>
          <w:rFonts w:ascii="Arial" w:hAnsi="Arial" w:cs="Arial"/>
          <w:sz w:val="24"/>
          <w:szCs w:val="24"/>
        </w:rPr>
        <w:t>эвакуация из опасной зоны аварии населения во взаимодействии с органами МЧС и аварийно-спасательными формированиями;</w:t>
      </w:r>
    </w:p>
    <w:p w:rsidR="0079563C" w:rsidRPr="00AF0150" w:rsidRDefault="0079563C" w:rsidP="0079563C">
      <w:pPr>
        <w:pStyle w:val="11"/>
        <w:numPr>
          <w:ilvl w:val="0"/>
          <w:numId w:val="22"/>
        </w:numPr>
        <w:tabs>
          <w:tab w:val="left" w:pos="567"/>
        </w:tabs>
        <w:spacing w:line="240" w:lineRule="auto"/>
        <w:ind w:firstLine="426"/>
        <w:jc w:val="both"/>
        <w:rPr>
          <w:rFonts w:ascii="Arial" w:hAnsi="Arial" w:cs="Arial"/>
          <w:sz w:val="24"/>
          <w:szCs w:val="24"/>
        </w:rPr>
      </w:pPr>
      <w:r w:rsidRPr="00AF0150">
        <w:rPr>
          <w:rStyle w:val="a9"/>
          <w:rFonts w:ascii="Arial" w:hAnsi="Arial" w:cs="Arial"/>
          <w:sz w:val="24"/>
          <w:szCs w:val="24"/>
        </w:rPr>
        <w:t>обозначение, оцепление опасной зоны, запрет пропуска и передвижения по опасной зоне населения, транспортных средств;</w:t>
      </w:r>
    </w:p>
    <w:p w:rsidR="0079563C" w:rsidRPr="00AF0150" w:rsidRDefault="0079563C" w:rsidP="0079563C">
      <w:pPr>
        <w:pStyle w:val="11"/>
        <w:numPr>
          <w:ilvl w:val="0"/>
          <w:numId w:val="22"/>
        </w:numPr>
        <w:tabs>
          <w:tab w:val="left" w:pos="567"/>
        </w:tabs>
        <w:spacing w:line="240" w:lineRule="auto"/>
        <w:ind w:firstLine="426"/>
        <w:jc w:val="both"/>
        <w:rPr>
          <w:rFonts w:ascii="Arial" w:hAnsi="Arial" w:cs="Arial"/>
          <w:sz w:val="24"/>
          <w:szCs w:val="24"/>
        </w:rPr>
      </w:pPr>
      <w:r w:rsidRPr="00AF0150">
        <w:rPr>
          <w:rStyle w:val="a9"/>
          <w:rFonts w:ascii="Arial" w:hAnsi="Arial" w:cs="Arial"/>
          <w:sz w:val="24"/>
          <w:szCs w:val="24"/>
        </w:rPr>
        <w:t>привлечение к выполнению работ по локализации и ликвидации аварии специализированных служб и формирований в целях предупреждения развития аварий, угрозы населению.</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t>Система оповещения предназначена для обеспечения доведения сигналов и информации оповещения до объектовых сил, персонала аварийно-</w:t>
      </w:r>
      <w:r w:rsidRPr="00AF0150">
        <w:rPr>
          <w:rStyle w:val="a9"/>
          <w:rFonts w:ascii="Arial" w:hAnsi="Arial" w:cs="Arial"/>
          <w:sz w:val="24"/>
          <w:szCs w:val="24"/>
        </w:rPr>
        <w:softHyphen/>
        <w:t>спасательных формирований, оперативных дежурных служб органов ГО и ЧС населенных пунктов.</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t>В целях обеспечения безопасности населения в случае аварии осуществляются следующие мероприятия:</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t xml:space="preserve">Ответственный Администрации </w:t>
      </w:r>
      <w:r w:rsidRPr="00AF0150">
        <w:rPr>
          <w:rStyle w:val="a6"/>
          <w:rFonts w:ascii="Arial" w:hAnsi="Arial" w:cs="Arial"/>
          <w:sz w:val="24"/>
          <w:szCs w:val="24"/>
        </w:rPr>
        <w:t>Ольховского муниципального района</w:t>
      </w:r>
      <w:r w:rsidRPr="00AF0150">
        <w:rPr>
          <w:rStyle w:val="a9"/>
          <w:rFonts w:ascii="Arial" w:hAnsi="Arial" w:cs="Arial"/>
          <w:sz w:val="24"/>
          <w:szCs w:val="24"/>
        </w:rPr>
        <w:t>по телефону через стойки циркулярного вызова оповещает руководителей муниципальных образований, министерств и ведомств;</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t>население-подачей сигнала «Внимание всем!», включением электросирен и последующей передачей речевого сообщения об опасности по радио и локальным систем оповещения:</w:t>
      </w:r>
    </w:p>
    <w:p w:rsidR="0079563C" w:rsidRPr="00AF0150" w:rsidRDefault="0079563C" w:rsidP="0079563C">
      <w:pPr>
        <w:pStyle w:val="11"/>
        <w:numPr>
          <w:ilvl w:val="0"/>
          <w:numId w:val="22"/>
        </w:numPr>
        <w:tabs>
          <w:tab w:val="left" w:pos="567"/>
        </w:tabs>
        <w:spacing w:line="240" w:lineRule="auto"/>
        <w:ind w:firstLine="426"/>
        <w:rPr>
          <w:rFonts w:ascii="Arial" w:hAnsi="Arial" w:cs="Arial"/>
          <w:sz w:val="24"/>
          <w:szCs w:val="24"/>
        </w:rPr>
      </w:pPr>
      <w:r w:rsidRPr="00AF0150">
        <w:rPr>
          <w:rStyle w:val="a9"/>
          <w:rFonts w:ascii="Arial" w:hAnsi="Arial" w:cs="Arial"/>
          <w:sz w:val="24"/>
          <w:szCs w:val="24"/>
        </w:rPr>
        <w:t>включаются электросирены, расположенные в населенных пунктах;</w:t>
      </w:r>
    </w:p>
    <w:p w:rsidR="0079563C" w:rsidRPr="00AF0150" w:rsidRDefault="0079563C" w:rsidP="0079563C">
      <w:pPr>
        <w:pStyle w:val="11"/>
        <w:numPr>
          <w:ilvl w:val="0"/>
          <w:numId w:val="22"/>
        </w:numPr>
        <w:tabs>
          <w:tab w:val="left" w:pos="567"/>
        </w:tabs>
        <w:spacing w:line="240" w:lineRule="auto"/>
        <w:ind w:firstLine="426"/>
        <w:jc w:val="both"/>
        <w:rPr>
          <w:rFonts w:ascii="Arial" w:hAnsi="Arial" w:cs="Arial"/>
          <w:sz w:val="24"/>
          <w:szCs w:val="24"/>
        </w:rPr>
      </w:pPr>
      <w:r w:rsidRPr="00AF0150">
        <w:rPr>
          <w:rStyle w:val="a9"/>
          <w:rFonts w:ascii="Arial" w:hAnsi="Arial" w:cs="Arial"/>
          <w:sz w:val="24"/>
          <w:szCs w:val="24"/>
        </w:rPr>
        <w:t>осуществляется передача информационного звукового сообщения по местным радиовещательным станциям</w:t>
      </w:r>
    </w:p>
    <w:p w:rsidR="0079563C" w:rsidRPr="00AF0150" w:rsidRDefault="0079563C" w:rsidP="0079563C">
      <w:pPr>
        <w:pStyle w:val="11"/>
        <w:numPr>
          <w:ilvl w:val="0"/>
          <w:numId w:val="21"/>
        </w:numPr>
        <w:tabs>
          <w:tab w:val="left" w:pos="918"/>
        </w:tabs>
        <w:spacing w:line="240" w:lineRule="auto"/>
        <w:ind w:firstLine="426"/>
        <w:rPr>
          <w:rFonts w:ascii="Arial" w:hAnsi="Arial" w:cs="Arial"/>
          <w:sz w:val="24"/>
          <w:szCs w:val="24"/>
        </w:rPr>
      </w:pPr>
      <w:r w:rsidRPr="00AF0150">
        <w:rPr>
          <w:rStyle w:val="a9"/>
          <w:rFonts w:ascii="Arial" w:hAnsi="Arial" w:cs="Arial"/>
          <w:b/>
          <w:bCs/>
          <w:sz w:val="24"/>
          <w:szCs w:val="24"/>
        </w:rPr>
        <w:t>Порядок организации материально-технического, инженерного и финансового обеспечения операций по локализации и ликвидации аварий на объекте теплоснабжения</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b/>
          <w:bCs/>
          <w:i/>
          <w:iCs/>
          <w:sz w:val="24"/>
          <w:szCs w:val="24"/>
        </w:rPr>
        <w:t>Материально-техническое обеспечение:</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t>Материально-техническое обеспечение предупреждения и ликвидации чрезвычайных ситуаций - это система взаимосвязанных мероприятий по созданию, хранению, поддержанию в состоянии готовности, использованию и восполнению материальных ресурсов предупреждения, локализации и ликвидации последствий аварий.</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t>Планирование и выполнение мероприятий по материально-техническому обеспечению осуществляется с учётом:</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lastRenderedPageBreak/>
        <w:t>оценок масштабов возможных аварий, характера и объёма выполняемых задач;</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t>наличия людских ресурсов, необходимых специалистов, местных условий, норм, правил и стандартов, связанных с предупреждением локализацией и ликвидацией последствий аварий.</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t>Материально-технические ресурсы включают в себя оборудование, материалы и технические средства, предназначенные для локализации и ликвидации последствий аварий, и размещаются на территории объекта и организации.</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t>Руководитель теплоснабжающей организации, самостоятельно организует материально- техническое обеспечение работ по предупреждению и ликвидации ЧС локального значения.</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t>Дополнительно привлекается техника ПАСФ, пожарных формирований и других служб для локализации и ликвидации последствий аварий. Имеются первичные средства пожаротушения.</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t>Места размещения огнетушителей обозначены соответствующими указательными знаками. Первичные средства пожаротушения имеют сертификаты соответствия установленного образца и окрашены в цвета в соответствии с ГОСТ 12.4.026-2015 «Цвета сигнальные, знаки безопасности и разметка сигнальная».</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t>Персонал организации, привлекаемый к локализации и ликвидации последствий аварий укомплектован средствами индивидуальной защиты (СИЗ) и средствами для ликвидации.</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t>Ответственным за материально-техническое обеспечение операции по локализации и ликвидации последствий аварий является руководитель теплоснабжающей организации.</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b/>
          <w:bCs/>
          <w:i/>
          <w:iCs/>
          <w:sz w:val="24"/>
          <w:szCs w:val="24"/>
        </w:rPr>
        <w:t>Инженерное обеспечение:</w:t>
      </w:r>
    </w:p>
    <w:p w:rsidR="0079563C" w:rsidRPr="00AF0150" w:rsidRDefault="0079563C" w:rsidP="0079563C">
      <w:pPr>
        <w:pStyle w:val="11"/>
        <w:numPr>
          <w:ilvl w:val="0"/>
          <w:numId w:val="23"/>
        </w:numPr>
        <w:tabs>
          <w:tab w:val="left" w:pos="1118"/>
        </w:tabs>
        <w:spacing w:line="240" w:lineRule="auto"/>
        <w:ind w:firstLine="426"/>
        <w:jc w:val="both"/>
        <w:rPr>
          <w:rFonts w:ascii="Arial" w:hAnsi="Arial" w:cs="Arial"/>
          <w:sz w:val="24"/>
          <w:szCs w:val="24"/>
        </w:rPr>
      </w:pPr>
      <w:r w:rsidRPr="00AF0150">
        <w:rPr>
          <w:rStyle w:val="a9"/>
          <w:rFonts w:ascii="Arial" w:hAnsi="Arial" w:cs="Arial"/>
          <w:sz w:val="24"/>
          <w:szCs w:val="24"/>
        </w:rPr>
        <w:t>Расположение здания котельных обеспечивает свободный доступ пожарной и спасательной техники к зданиям по автомобильным дорогам. В зимний период все подъезды, по мере надобности, расчищаются от снега;</w:t>
      </w:r>
    </w:p>
    <w:p w:rsidR="0079563C" w:rsidRPr="00AF0150" w:rsidRDefault="0079563C" w:rsidP="0079563C">
      <w:pPr>
        <w:pStyle w:val="11"/>
        <w:numPr>
          <w:ilvl w:val="0"/>
          <w:numId w:val="23"/>
        </w:numPr>
        <w:tabs>
          <w:tab w:val="left" w:pos="709"/>
        </w:tabs>
        <w:spacing w:line="240" w:lineRule="auto"/>
        <w:ind w:firstLine="426"/>
        <w:jc w:val="both"/>
        <w:rPr>
          <w:rFonts w:ascii="Arial" w:hAnsi="Arial" w:cs="Arial"/>
          <w:sz w:val="24"/>
          <w:szCs w:val="24"/>
        </w:rPr>
      </w:pPr>
      <w:r w:rsidRPr="00AF0150">
        <w:rPr>
          <w:rStyle w:val="a9"/>
          <w:rFonts w:ascii="Arial" w:hAnsi="Arial" w:cs="Arial"/>
          <w:sz w:val="24"/>
          <w:szCs w:val="24"/>
        </w:rPr>
        <w:t>Первичные средства пожаротушения;</w:t>
      </w:r>
    </w:p>
    <w:p w:rsidR="0079563C" w:rsidRPr="00AF0150" w:rsidRDefault="0079563C" w:rsidP="0079563C">
      <w:pPr>
        <w:pStyle w:val="11"/>
        <w:numPr>
          <w:ilvl w:val="0"/>
          <w:numId w:val="23"/>
        </w:numPr>
        <w:tabs>
          <w:tab w:val="left" w:pos="709"/>
        </w:tabs>
        <w:spacing w:line="240" w:lineRule="auto"/>
        <w:ind w:firstLine="426"/>
        <w:jc w:val="both"/>
        <w:rPr>
          <w:rFonts w:ascii="Arial" w:hAnsi="Arial" w:cs="Arial"/>
          <w:sz w:val="24"/>
          <w:szCs w:val="24"/>
        </w:rPr>
      </w:pPr>
      <w:r w:rsidRPr="00AF0150">
        <w:rPr>
          <w:rStyle w:val="a9"/>
          <w:rFonts w:ascii="Arial" w:hAnsi="Arial" w:cs="Arial"/>
          <w:sz w:val="24"/>
          <w:szCs w:val="24"/>
        </w:rPr>
        <w:t>Инженерное обеспечение привлекаемых служб.</w:t>
      </w:r>
    </w:p>
    <w:p w:rsidR="0079563C" w:rsidRPr="00AF0150" w:rsidRDefault="0079563C" w:rsidP="0079563C">
      <w:pPr>
        <w:pStyle w:val="11"/>
        <w:tabs>
          <w:tab w:val="left" w:pos="851"/>
        </w:tabs>
        <w:spacing w:line="240" w:lineRule="auto"/>
        <w:ind w:firstLine="426"/>
        <w:jc w:val="both"/>
        <w:rPr>
          <w:rFonts w:ascii="Arial" w:hAnsi="Arial" w:cs="Arial"/>
          <w:sz w:val="24"/>
          <w:szCs w:val="24"/>
        </w:rPr>
      </w:pPr>
      <w:r w:rsidRPr="00AF0150">
        <w:rPr>
          <w:rStyle w:val="a9"/>
          <w:rFonts w:ascii="Arial" w:hAnsi="Arial" w:cs="Arial"/>
          <w:b/>
          <w:bCs/>
          <w:i/>
          <w:iCs/>
          <w:sz w:val="24"/>
          <w:szCs w:val="24"/>
        </w:rPr>
        <w:t>Финансовое обеспечение:</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t>В соответствии с Федеральным законом от 21.07.1997 № 116-ФЗ «О промышленной безопасности опасных производственных объектов» (с изменениями и дополнениями), постановлением Правительства Российской Федерации от 25.07.2020 № 1119 «Об утверждении Правил создания,</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t>использования и восполнения резервов материальных ресурсов федеральных органов исполнительной власти для ликвидации чрезвычайных ситуаций природного и техногенного характера», постановлением Правительства РФ от 30.12.2003 № 794 «О единой государственной системе предупреждения и ликвидации чрезвычайных ситуаций» (с изменениями и дополнениями) в организациях, созданы резервы финансовых и материальных средств для локализации и ликвидации последствий аварий.</w:t>
      </w:r>
    </w:p>
    <w:p w:rsidR="0079563C" w:rsidRPr="00AF0150" w:rsidRDefault="0079563C" w:rsidP="0079563C">
      <w:pPr>
        <w:pStyle w:val="11"/>
        <w:spacing w:line="240" w:lineRule="auto"/>
        <w:ind w:firstLine="426"/>
        <w:jc w:val="both"/>
        <w:rPr>
          <w:rFonts w:ascii="Arial" w:hAnsi="Arial" w:cs="Arial"/>
          <w:sz w:val="24"/>
          <w:szCs w:val="24"/>
        </w:rPr>
      </w:pPr>
      <w:r w:rsidRPr="00AF0150">
        <w:rPr>
          <w:rStyle w:val="a9"/>
          <w:rFonts w:ascii="Arial" w:hAnsi="Arial" w:cs="Arial"/>
          <w:sz w:val="24"/>
          <w:szCs w:val="24"/>
        </w:rPr>
        <w:t>Контроль за хранением, использованием объектовых резервов финансовых ресурсов определяется бухгалтером и руководителем теплоснабжающей организации.</w:t>
      </w:r>
    </w:p>
    <w:p w:rsidR="0079563C" w:rsidRPr="00AF0150" w:rsidRDefault="0079563C" w:rsidP="0079563C">
      <w:pPr>
        <w:pStyle w:val="11"/>
        <w:spacing w:line="240" w:lineRule="auto"/>
        <w:ind w:firstLine="426"/>
        <w:jc w:val="both"/>
        <w:rPr>
          <w:rFonts w:ascii="Arial" w:hAnsi="Arial" w:cs="Arial"/>
          <w:sz w:val="24"/>
          <w:szCs w:val="24"/>
        </w:rPr>
        <w:sectPr w:rsidR="0079563C" w:rsidRPr="00AF0150" w:rsidSect="005B5533">
          <w:headerReference w:type="default" r:id="rId10"/>
          <w:pgSz w:w="11900" w:h="16840"/>
          <w:pgMar w:top="1134" w:right="850" w:bottom="1134" w:left="1701" w:header="0" w:footer="708" w:gutter="0"/>
          <w:cols w:space="720"/>
          <w:noEndnote/>
          <w:docGrid w:linePitch="360"/>
        </w:sectPr>
      </w:pPr>
      <w:r w:rsidRPr="00AF0150">
        <w:rPr>
          <w:rStyle w:val="a9"/>
          <w:rFonts w:ascii="Arial" w:hAnsi="Arial" w:cs="Arial"/>
          <w:sz w:val="24"/>
          <w:szCs w:val="24"/>
        </w:rPr>
        <w:t xml:space="preserve">Финансирование мероприятий по предупреждению, локализации и ликвидации последствий аварий осуществляется за счёт организации. Финансовое обеспечение функционирования единой системы и мероприятий по предупреждению и ликвидации чрезвычайных ситуаций осуществляется за счет средств 51 соответствующих бюджетов и собственников (пользователей) </w:t>
      </w:r>
      <w:r w:rsidRPr="00AF0150">
        <w:rPr>
          <w:rStyle w:val="a9"/>
          <w:rFonts w:ascii="Arial" w:hAnsi="Arial" w:cs="Arial"/>
          <w:sz w:val="24"/>
          <w:szCs w:val="24"/>
        </w:rPr>
        <w:lastRenderedPageBreak/>
        <w:t>имущества в соответствии с законодательством Российской Федерации.</w:t>
      </w:r>
    </w:p>
    <w:p w:rsidR="0079563C" w:rsidRPr="00AF0150" w:rsidRDefault="0079563C" w:rsidP="0079563C">
      <w:pPr>
        <w:pStyle w:val="11"/>
        <w:spacing w:line="240" w:lineRule="auto"/>
        <w:ind w:firstLine="0"/>
        <w:rPr>
          <w:rFonts w:ascii="Arial" w:hAnsi="Arial" w:cs="Arial"/>
          <w:sz w:val="24"/>
          <w:szCs w:val="24"/>
        </w:rPr>
      </w:pPr>
      <w:r w:rsidRPr="00AF0150">
        <w:rPr>
          <w:rStyle w:val="a9"/>
          <w:rFonts w:ascii="Arial" w:hAnsi="Arial" w:cs="Arial"/>
          <w:sz w:val="24"/>
          <w:szCs w:val="24"/>
        </w:rPr>
        <w:lastRenderedPageBreak/>
        <w:t>Приложение 1</w:t>
      </w:r>
    </w:p>
    <w:p w:rsidR="0079563C" w:rsidRPr="00AF0150" w:rsidRDefault="0079563C" w:rsidP="0079563C">
      <w:pPr>
        <w:pStyle w:val="11"/>
        <w:spacing w:line="240" w:lineRule="auto"/>
        <w:ind w:firstLine="0"/>
        <w:jc w:val="center"/>
        <w:rPr>
          <w:rFonts w:ascii="Arial" w:hAnsi="Arial" w:cs="Arial"/>
          <w:sz w:val="24"/>
          <w:szCs w:val="24"/>
        </w:rPr>
      </w:pPr>
      <w:r w:rsidRPr="00AF0150">
        <w:rPr>
          <w:rStyle w:val="a9"/>
          <w:rFonts w:ascii="Arial" w:hAnsi="Arial" w:cs="Arial"/>
          <w:b/>
          <w:bCs/>
          <w:sz w:val="24"/>
          <w:szCs w:val="24"/>
        </w:rPr>
        <w:t>ОПЕРАТИВНЫЙ ЖУРНАЛ</w:t>
      </w:r>
    </w:p>
    <w:p w:rsidR="0079563C" w:rsidRPr="00AF0150" w:rsidRDefault="0079563C" w:rsidP="0079563C">
      <w:pPr>
        <w:pStyle w:val="11"/>
        <w:spacing w:line="240" w:lineRule="auto"/>
        <w:ind w:firstLine="0"/>
        <w:jc w:val="center"/>
        <w:rPr>
          <w:rFonts w:ascii="Arial" w:hAnsi="Arial" w:cs="Arial"/>
          <w:sz w:val="24"/>
          <w:szCs w:val="24"/>
        </w:rPr>
      </w:pPr>
      <w:r w:rsidRPr="00AF0150">
        <w:rPr>
          <w:rStyle w:val="a9"/>
          <w:rFonts w:ascii="Arial" w:hAnsi="Arial" w:cs="Arial"/>
          <w:b/>
          <w:bCs/>
          <w:sz w:val="24"/>
          <w:szCs w:val="24"/>
        </w:rPr>
        <w:t>ПЛАНА МЕРОПРИЯТИЙ ПО ЛОКАЛИЗАЦИИ И ЛИКВИДАЦИИ</w:t>
      </w:r>
    </w:p>
    <w:p w:rsidR="0079563C" w:rsidRPr="00AF0150" w:rsidRDefault="0079563C" w:rsidP="0079563C">
      <w:pPr>
        <w:pStyle w:val="11"/>
        <w:spacing w:line="240" w:lineRule="auto"/>
        <w:ind w:firstLine="0"/>
        <w:jc w:val="center"/>
        <w:rPr>
          <w:rFonts w:ascii="Arial" w:hAnsi="Arial" w:cs="Arial"/>
          <w:sz w:val="24"/>
          <w:szCs w:val="24"/>
        </w:rPr>
      </w:pPr>
      <w:r w:rsidRPr="00AF0150">
        <w:rPr>
          <w:rStyle w:val="a9"/>
          <w:rFonts w:ascii="Arial" w:hAnsi="Arial" w:cs="Arial"/>
          <w:b/>
          <w:bCs/>
          <w:sz w:val="24"/>
          <w:szCs w:val="24"/>
        </w:rPr>
        <w:t>ПОСЛЕДСТВИЙ АВАРИИ</w:t>
      </w:r>
    </w:p>
    <w:p w:rsidR="0079563C" w:rsidRPr="00AF0150" w:rsidRDefault="0079563C" w:rsidP="0079563C">
      <w:pPr>
        <w:pStyle w:val="11"/>
        <w:spacing w:line="240" w:lineRule="auto"/>
        <w:ind w:firstLine="426"/>
        <w:rPr>
          <w:rStyle w:val="a9"/>
          <w:rFonts w:ascii="Arial" w:hAnsi="Arial" w:cs="Arial"/>
          <w:sz w:val="24"/>
          <w:szCs w:val="24"/>
        </w:rPr>
      </w:pPr>
      <w:r w:rsidRPr="00AF0150">
        <w:rPr>
          <w:rStyle w:val="a9"/>
          <w:rFonts w:ascii="Arial" w:hAnsi="Arial" w:cs="Arial"/>
          <w:sz w:val="24"/>
          <w:szCs w:val="24"/>
        </w:rPr>
        <w:t>Организация</w:t>
      </w:r>
    </w:p>
    <w:p w:rsidR="0079563C" w:rsidRPr="00AF0150" w:rsidRDefault="0079563C" w:rsidP="0079563C">
      <w:pPr>
        <w:pStyle w:val="11"/>
        <w:spacing w:line="240" w:lineRule="auto"/>
        <w:ind w:firstLine="426"/>
        <w:rPr>
          <w:rFonts w:ascii="Arial" w:hAnsi="Arial" w:cs="Arial"/>
          <w:sz w:val="24"/>
          <w:szCs w:val="24"/>
        </w:rPr>
      </w:pPr>
    </w:p>
    <w:p w:rsidR="0079563C" w:rsidRPr="00AF0150" w:rsidRDefault="0079563C" w:rsidP="0079563C">
      <w:pPr>
        <w:pStyle w:val="11"/>
        <w:spacing w:line="240" w:lineRule="auto"/>
        <w:ind w:firstLine="426"/>
        <w:rPr>
          <w:rStyle w:val="a9"/>
          <w:rFonts w:ascii="Arial" w:hAnsi="Arial" w:cs="Arial"/>
          <w:sz w:val="24"/>
          <w:szCs w:val="24"/>
        </w:rPr>
      </w:pPr>
      <w:r w:rsidRPr="00AF0150">
        <w:rPr>
          <w:rStyle w:val="a9"/>
          <w:rFonts w:ascii="Arial" w:hAnsi="Arial" w:cs="Arial"/>
          <w:sz w:val="24"/>
          <w:szCs w:val="24"/>
        </w:rPr>
        <w:t>Объект (цех, участок, площадка)</w:t>
      </w:r>
    </w:p>
    <w:p w:rsidR="0079563C" w:rsidRPr="00AF0150" w:rsidRDefault="0079563C" w:rsidP="0079563C">
      <w:pPr>
        <w:pStyle w:val="11"/>
        <w:spacing w:line="240" w:lineRule="auto"/>
        <w:ind w:firstLine="426"/>
        <w:rPr>
          <w:rFonts w:ascii="Arial" w:hAnsi="Arial" w:cs="Arial"/>
          <w:sz w:val="24"/>
          <w:szCs w:val="24"/>
        </w:rPr>
      </w:pPr>
    </w:p>
    <w:p w:rsidR="0079563C" w:rsidRPr="00AF0150" w:rsidRDefault="0079563C" w:rsidP="0079563C">
      <w:pPr>
        <w:pStyle w:val="11"/>
        <w:spacing w:line="240" w:lineRule="auto"/>
        <w:ind w:firstLine="426"/>
        <w:rPr>
          <w:rStyle w:val="a9"/>
          <w:rFonts w:ascii="Arial" w:hAnsi="Arial" w:cs="Arial"/>
          <w:sz w:val="24"/>
          <w:szCs w:val="24"/>
        </w:rPr>
      </w:pPr>
      <w:r w:rsidRPr="00AF0150">
        <w:rPr>
          <w:rStyle w:val="a9"/>
          <w:rFonts w:ascii="Arial" w:hAnsi="Arial" w:cs="Arial"/>
          <w:sz w:val="24"/>
          <w:szCs w:val="24"/>
        </w:rPr>
        <w:t>Место аварии</w:t>
      </w:r>
    </w:p>
    <w:p w:rsidR="0079563C" w:rsidRPr="00AF0150" w:rsidRDefault="0079563C" w:rsidP="0079563C">
      <w:pPr>
        <w:pStyle w:val="11"/>
        <w:spacing w:line="240" w:lineRule="auto"/>
        <w:ind w:firstLine="426"/>
        <w:rPr>
          <w:rFonts w:ascii="Arial" w:hAnsi="Arial" w:cs="Arial"/>
          <w:sz w:val="24"/>
          <w:szCs w:val="24"/>
        </w:rPr>
      </w:pPr>
    </w:p>
    <w:p w:rsidR="0079563C" w:rsidRPr="00AF0150" w:rsidRDefault="0079563C" w:rsidP="0079563C">
      <w:pPr>
        <w:pStyle w:val="11"/>
        <w:spacing w:line="240" w:lineRule="auto"/>
        <w:ind w:firstLine="426"/>
        <w:rPr>
          <w:rStyle w:val="a9"/>
          <w:rFonts w:ascii="Arial" w:hAnsi="Arial" w:cs="Arial"/>
          <w:sz w:val="24"/>
          <w:szCs w:val="24"/>
        </w:rPr>
      </w:pPr>
      <w:r w:rsidRPr="00AF0150">
        <w:rPr>
          <w:rStyle w:val="a9"/>
          <w:rFonts w:ascii="Arial" w:hAnsi="Arial" w:cs="Arial"/>
          <w:sz w:val="24"/>
          <w:szCs w:val="24"/>
        </w:rPr>
        <w:t>Характер аварии</w:t>
      </w:r>
    </w:p>
    <w:p w:rsidR="0079563C" w:rsidRPr="00AF0150" w:rsidRDefault="0079563C" w:rsidP="0079563C">
      <w:pPr>
        <w:pStyle w:val="11"/>
        <w:spacing w:line="240" w:lineRule="auto"/>
        <w:ind w:firstLine="426"/>
        <w:rPr>
          <w:rFonts w:ascii="Arial" w:hAnsi="Arial" w:cs="Arial"/>
          <w:sz w:val="24"/>
          <w:szCs w:val="24"/>
        </w:rPr>
      </w:pPr>
    </w:p>
    <w:p w:rsidR="0079563C" w:rsidRPr="00AF0150" w:rsidRDefault="0079563C" w:rsidP="0079563C">
      <w:pPr>
        <w:pStyle w:val="11"/>
        <w:spacing w:line="240" w:lineRule="auto"/>
        <w:ind w:firstLine="426"/>
        <w:rPr>
          <w:rStyle w:val="a9"/>
          <w:rFonts w:ascii="Arial" w:hAnsi="Arial" w:cs="Arial"/>
          <w:sz w:val="24"/>
          <w:szCs w:val="24"/>
        </w:rPr>
      </w:pPr>
      <w:r w:rsidRPr="00AF0150">
        <w:rPr>
          <w:rStyle w:val="a9"/>
          <w:rFonts w:ascii="Arial" w:hAnsi="Arial" w:cs="Arial"/>
          <w:sz w:val="24"/>
          <w:szCs w:val="24"/>
        </w:rPr>
        <w:t>Время возникновения аварии</w:t>
      </w:r>
    </w:p>
    <w:p w:rsidR="0079563C" w:rsidRPr="00AF0150" w:rsidRDefault="0079563C" w:rsidP="0079563C">
      <w:pPr>
        <w:pStyle w:val="11"/>
        <w:spacing w:line="240" w:lineRule="auto"/>
        <w:ind w:firstLine="426"/>
        <w:rPr>
          <w:rFonts w:ascii="Arial" w:hAnsi="Arial" w:cs="Arial"/>
          <w:sz w:val="24"/>
          <w:szCs w:val="24"/>
        </w:rPr>
      </w:pPr>
    </w:p>
    <w:p w:rsidR="0079563C" w:rsidRPr="00AF0150" w:rsidRDefault="0079563C" w:rsidP="0079563C">
      <w:pPr>
        <w:pStyle w:val="11"/>
        <w:spacing w:line="240" w:lineRule="auto"/>
        <w:ind w:firstLine="426"/>
        <w:rPr>
          <w:rStyle w:val="a9"/>
          <w:rFonts w:ascii="Arial" w:hAnsi="Arial" w:cs="Arial"/>
          <w:sz w:val="24"/>
          <w:szCs w:val="24"/>
        </w:rPr>
      </w:pPr>
      <w:r w:rsidRPr="00AF0150">
        <w:rPr>
          <w:rStyle w:val="a9"/>
          <w:rFonts w:ascii="Arial" w:hAnsi="Arial" w:cs="Arial"/>
          <w:sz w:val="24"/>
          <w:szCs w:val="24"/>
        </w:rPr>
        <w:t>(год, месяц, число, час, мин.)</w:t>
      </w:r>
    </w:p>
    <w:p w:rsidR="0079563C" w:rsidRPr="00AF0150" w:rsidRDefault="0079563C" w:rsidP="0079563C">
      <w:pPr>
        <w:pStyle w:val="11"/>
        <w:spacing w:line="240" w:lineRule="auto"/>
        <w:ind w:firstLine="426"/>
        <w:rPr>
          <w:rFonts w:ascii="Arial" w:hAnsi="Arial" w:cs="Arial"/>
          <w:sz w:val="24"/>
          <w:szCs w:val="24"/>
        </w:rPr>
      </w:pPr>
    </w:p>
    <w:p w:rsidR="0079563C" w:rsidRPr="00AF0150" w:rsidRDefault="0079563C" w:rsidP="0079563C">
      <w:pPr>
        <w:pStyle w:val="11"/>
        <w:spacing w:line="240" w:lineRule="auto"/>
        <w:ind w:firstLine="426"/>
        <w:rPr>
          <w:rStyle w:val="a9"/>
          <w:rFonts w:ascii="Arial" w:hAnsi="Arial" w:cs="Arial"/>
          <w:sz w:val="24"/>
          <w:szCs w:val="24"/>
        </w:rPr>
      </w:pPr>
      <w:r w:rsidRPr="00AF0150">
        <w:rPr>
          <w:rStyle w:val="a9"/>
          <w:rFonts w:ascii="Arial" w:hAnsi="Arial" w:cs="Arial"/>
          <w:sz w:val="24"/>
          <w:szCs w:val="24"/>
        </w:rPr>
        <w:t xml:space="preserve">Ответственный руководитель работ по локализации и ликвидации </w:t>
      </w:r>
    </w:p>
    <w:p w:rsidR="0079563C" w:rsidRPr="00AF0150" w:rsidRDefault="0079563C" w:rsidP="0079563C">
      <w:pPr>
        <w:pStyle w:val="11"/>
        <w:spacing w:line="240" w:lineRule="auto"/>
        <w:ind w:firstLine="426"/>
        <w:rPr>
          <w:rFonts w:ascii="Arial" w:hAnsi="Arial" w:cs="Arial"/>
          <w:sz w:val="24"/>
          <w:szCs w:val="24"/>
        </w:rPr>
      </w:pPr>
      <w:r w:rsidRPr="00AF0150">
        <w:rPr>
          <w:rStyle w:val="a9"/>
          <w:rFonts w:ascii="Arial" w:hAnsi="Arial" w:cs="Arial"/>
          <w:sz w:val="24"/>
          <w:szCs w:val="24"/>
        </w:rPr>
        <w:t>последствий аварии</w:t>
      </w:r>
    </w:p>
    <w:p w:rsidR="0079563C" w:rsidRPr="00AF0150" w:rsidRDefault="0079563C" w:rsidP="0079563C">
      <w:pPr>
        <w:pStyle w:val="ad"/>
        <w:rPr>
          <w:rStyle w:val="ac"/>
          <w:rFonts w:ascii="Arial" w:hAnsi="Arial" w:cs="Arial"/>
          <w:sz w:val="24"/>
          <w:szCs w:val="24"/>
        </w:rPr>
      </w:pPr>
    </w:p>
    <w:p w:rsidR="0079563C" w:rsidRPr="00AF0150" w:rsidRDefault="0079563C" w:rsidP="0079563C">
      <w:pPr>
        <w:pStyle w:val="ad"/>
        <w:rPr>
          <w:rFonts w:ascii="Arial" w:hAnsi="Arial" w:cs="Arial"/>
          <w:sz w:val="24"/>
          <w:szCs w:val="24"/>
        </w:rPr>
      </w:pPr>
      <w:r w:rsidRPr="00AF0150">
        <w:rPr>
          <w:rStyle w:val="ac"/>
          <w:rFonts w:ascii="Arial" w:hAnsi="Arial" w:cs="Arial"/>
          <w:sz w:val="24"/>
          <w:szCs w:val="24"/>
        </w:rPr>
        <w:t>(должность, Ф.И.О.)</w:t>
      </w:r>
    </w:p>
    <w:tbl>
      <w:tblPr>
        <w:tblOverlap w:val="never"/>
        <w:tblW w:w="0" w:type="auto"/>
        <w:jc w:val="center"/>
        <w:tblLayout w:type="fixed"/>
        <w:tblCellMar>
          <w:left w:w="10" w:type="dxa"/>
          <w:right w:w="10" w:type="dxa"/>
        </w:tblCellMar>
        <w:tblLook w:val="0000" w:firstRow="0" w:lastRow="0" w:firstColumn="0" w:lastColumn="0" w:noHBand="0" w:noVBand="0"/>
      </w:tblPr>
      <w:tblGrid>
        <w:gridCol w:w="701"/>
        <w:gridCol w:w="811"/>
        <w:gridCol w:w="2774"/>
        <w:gridCol w:w="1898"/>
        <w:gridCol w:w="1978"/>
        <w:gridCol w:w="1565"/>
      </w:tblGrid>
      <w:tr w:rsidR="0079563C" w:rsidRPr="00AF0150" w:rsidTr="008E2E0F">
        <w:trPr>
          <w:trHeight w:hRule="exact" w:val="1320"/>
          <w:jc w:val="center"/>
        </w:trPr>
        <w:tc>
          <w:tcPr>
            <w:tcW w:w="701" w:type="dxa"/>
            <w:tcBorders>
              <w:top w:val="single" w:sz="4" w:space="0" w:color="auto"/>
              <w:left w:val="single" w:sz="4" w:space="0" w:color="auto"/>
            </w:tcBorders>
            <w:shd w:val="clear" w:color="auto" w:fill="auto"/>
            <w:vAlign w:val="center"/>
          </w:tcPr>
          <w:p w:rsidR="0079563C" w:rsidRPr="00AF0150" w:rsidRDefault="0079563C" w:rsidP="008E2E0F">
            <w:pPr>
              <w:pStyle w:val="a7"/>
              <w:rPr>
                <w:rFonts w:ascii="Arial" w:hAnsi="Arial" w:cs="Arial"/>
                <w:sz w:val="24"/>
                <w:szCs w:val="24"/>
              </w:rPr>
            </w:pPr>
            <w:r w:rsidRPr="00AF0150">
              <w:rPr>
                <w:rStyle w:val="a6"/>
                <w:rFonts w:ascii="Arial" w:hAnsi="Arial" w:cs="Arial"/>
                <w:sz w:val="24"/>
                <w:szCs w:val="24"/>
              </w:rPr>
              <w:t>Дат а</w:t>
            </w:r>
          </w:p>
        </w:tc>
        <w:tc>
          <w:tcPr>
            <w:tcW w:w="811" w:type="dxa"/>
            <w:tcBorders>
              <w:top w:val="single" w:sz="4" w:space="0" w:color="auto"/>
              <w:left w:val="single" w:sz="4" w:space="0" w:color="auto"/>
            </w:tcBorders>
            <w:shd w:val="clear" w:color="auto" w:fill="auto"/>
            <w:vAlign w:val="bottom"/>
          </w:tcPr>
          <w:p w:rsidR="0079563C" w:rsidRPr="00AF0150" w:rsidRDefault="0079563C" w:rsidP="008E2E0F">
            <w:pPr>
              <w:pStyle w:val="a7"/>
              <w:ind w:firstLine="20"/>
              <w:rPr>
                <w:rFonts w:ascii="Arial" w:hAnsi="Arial" w:cs="Arial"/>
                <w:sz w:val="24"/>
                <w:szCs w:val="24"/>
              </w:rPr>
            </w:pPr>
            <w:r w:rsidRPr="00AF0150">
              <w:rPr>
                <w:rStyle w:val="a6"/>
                <w:rFonts w:ascii="Arial" w:hAnsi="Arial" w:cs="Arial"/>
                <w:sz w:val="24"/>
                <w:szCs w:val="24"/>
              </w:rPr>
              <w:t>Час, мин</w:t>
            </w:r>
          </w:p>
        </w:tc>
        <w:tc>
          <w:tcPr>
            <w:tcW w:w="2774" w:type="dxa"/>
            <w:tcBorders>
              <w:top w:val="single" w:sz="4" w:space="0" w:color="auto"/>
              <w:left w:val="single" w:sz="4" w:space="0" w:color="auto"/>
            </w:tcBorders>
            <w:shd w:val="clear" w:color="auto" w:fill="auto"/>
            <w:vAlign w:val="bottom"/>
          </w:tcPr>
          <w:p w:rsidR="0079563C" w:rsidRPr="00AF0150" w:rsidRDefault="0079563C" w:rsidP="008E2E0F">
            <w:pPr>
              <w:pStyle w:val="a7"/>
              <w:rPr>
                <w:rFonts w:ascii="Arial" w:hAnsi="Arial" w:cs="Arial"/>
                <w:sz w:val="24"/>
                <w:szCs w:val="24"/>
              </w:rPr>
            </w:pPr>
            <w:r w:rsidRPr="00AF0150">
              <w:rPr>
                <w:rStyle w:val="a6"/>
                <w:rFonts w:ascii="Arial" w:hAnsi="Arial" w:cs="Arial"/>
                <w:sz w:val="24"/>
                <w:szCs w:val="24"/>
              </w:rPr>
              <w:t>Содержание задания по локализации и ликвидации последствий аварий</w:t>
            </w:r>
          </w:p>
        </w:tc>
        <w:tc>
          <w:tcPr>
            <w:tcW w:w="1898" w:type="dxa"/>
            <w:tcBorders>
              <w:top w:val="single" w:sz="4" w:space="0" w:color="auto"/>
              <w:left w:val="single" w:sz="4" w:space="0" w:color="auto"/>
            </w:tcBorders>
            <w:shd w:val="clear" w:color="auto" w:fill="auto"/>
            <w:vAlign w:val="bottom"/>
          </w:tcPr>
          <w:p w:rsidR="0079563C" w:rsidRPr="00AF0150" w:rsidRDefault="0079563C" w:rsidP="008E2E0F">
            <w:pPr>
              <w:pStyle w:val="a7"/>
              <w:ind w:hanging="340"/>
              <w:rPr>
                <w:rFonts w:ascii="Arial" w:hAnsi="Arial" w:cs="Arial"/>
                <w:sz w:val="24"/>
                <w:szCs w:val="24"/>
              </w:rPr>
            </w:pPr>
            <w:r w:rsidRPr="00AF0150">
              <w:rPr>
                <w:rStyle w:val="a6"/>
                <w:rFonts w:ascii="Arial" w:hAnsi="Arial" w:cs="Arial"/>
                <w:sz w:val="24"/>
                <w:szCs w:val="24"/>
              </w:rPr>
              <w:t>Ответственные лица за выполнение</w:t>
            </w:r>
          </w:p>
        </w:tc>
        <w:tc>
          <w:tcPr>
            <w:tcW w:w="1978" w:type="dxa"/>
            <w:tcBorders>
              <w:top w:val="single" w:sz="4" w:space="0" w:color="auto"/>
              <w:left w:val="single" w:sz="4" w:space="0" w:color="auto"/>
            </w:tcBorders>
            <w:shd w:val="clear" w:color="auto" w:fill="auto"/>
            <w:vAlign w:val="bottom"/>
          </w:tcPr>
          <w:p w:rsidR="0079563C" w:rsidRPr="00AF0150" w:rsidRDefault="0079563C" w:rsidP="008E2E0F">
            <w:pPr>
              <w:pStyle w:val="a7"/>
              <w:rPr>
                <w:rFonts w:ascii="Arial" w:hAnsi="Arial" w:cs="Arial"/>
                <w:sz w:val="24"/>
                <w:szCs w:val="24"/>
              </w:rPr>
            </w:pPr>
            <w:r w:rsidRPr="00AF0150">
              <w:rPr>
                <w:rStyle w:val="a6"/>
                <w:rFonts w:ascii="Arial" w:hAnsi="Arial" w:cs="Arial"/>
                <w:sz w:val="24"/>
                <w:szCs w:val="24"/>
              </w:rPr>
              <w:t>Отметка об исполнении</w:t>
            </w:r>
          </w:p>
        </w:tc>
        <w:tc>
          <w:tcPr>
            <w:tcW w:w="1565" w:type="dxa"/>
            <w:tcBorders>
              <w:top w:val="single" w:sz="4" w:space="0" w:color="auto"/>
              <w:left w:val="single" w:sz="4" w:space="0" w:color="auto"/>
              <w:right w:val="single" w:sz="4" w:space="0" w:color="auto"/>
            </w:tcBorders>
            <w:shd w:val="clear" w:color="auto" w:fill="auto"/>
            <w:vAlign w:val="center"/>
          </w:tcPr>
          <w:p w:rsidR="0079563C" w:rsidRPr="00AF0150" w:rsidRDefault="0079563C" w:rsidP="008E2E0F">
            <w:pPr>
              <w:pStyle w:val="a7"/>
              <w:rPr>
                <w:rFonts w:ascii="Arial" w:hAnsi="Arial" w:cs="Arial"/>
                <w:sz w:val="24"/>
                <w:szCs w:val="24"/>
              </w:rPr>
            </w:pPr>
            <w:r w:rsidRPr="00AF0150">
              <w:rPr>
                <w:rStyle w:val="a6"/>
                <w:rFonts w:ascii="Arial" w:hAnsi="Arial" w:cs="Arial"/>
                <w:sz w:val="24"/>
                <w:szCs w:val="24"/>
              </w:rPr>
              <w:t>Примечани е</w:t>
            </w:r>
          </w:p>
        </w:tc>
      </w:tr>
      <w:tr w:rsidR="0079563C" w:rsidRPr="00AF0150" w:rsidTr="008E2E0F">
        <w:trPr>
          <w:trHeight w:hRule="exact" w:val="283"/>
          <w:jc w:val="center"/>
        </w:trPr>
        <w:tc>
          <w:tcPr>
            <w:tcW w:w="701" w:type="dxa"/>
            <w:tcBorders>
              <w:top w:val="single" w:sz="4" w:space="0" w:color="auto"/>
              <w:left w:val="single" w:sz="4" w:space="0" w:color="auto"/>
            </w:tcBorders>
            <w:shd w:val="clear" w:color="auto" w:fill="auto"/>
          </w:tcPr>
          <w:p w:rsidR="0079563C" w:rsidRPr="00AF0150" w:rsidRDefault="0079563C" w:rsidP="008E2E0F">
            <w:pPr>
              <w:pStyle w:val="a7"/>
              <w:rPr>
                <w:rFonts w:ascii="Arial" w:hAnsi="Arial" w:cs="Arial"/>
                <w:sz w:val="24"/>
                <w:szCs w:val="24"/>
              </w:rPr>
            </w:pPr>
            <w:r w:rsidRPr="00AF0150">
              <w:rPr>
                <w:rStyle w:val="a6"/>
                <w:rFonts w:ascii="Arial" w:hAnsi="Arial" w:cs="Arial"/>
                <w:sz w:val="24"/>
                <w:szCs w:val="24"/>
              </w:rPr>
              <w:t>1</w:t>
            </w:r>
          </w:p>
        </w:tc>
        <w:tc>
          <w:tcPr>
            <w:tcW w:w="811" w:type="dxa"/>
            <w:tcBorders>
              <w:top w:val="single" w:sz="4" w:space="0" w:color="auto"/>
              <w:left w:val="single" w:sz="4" w:space="0" w:color="auto"/>
            </w:tcBorders>
            <w:shd w:val="clear" w:color="auto" w:fill="auto"/>
          </w:tcPr>
          <w:p w:rsidR="0079563C" w:rsidRPr="00AF0150" w:rsidRDefault="0079563C" w:rsidP="008E2E0F">
            <w:pPr>
              <w:pStyle w:val="a7"/>
              <w:rPr>
                <w:rFonts w:ascii="Arial" w:hAnsi="Arial" w:cs="Arial"/>
                <w:sz w:val="24"/>
                <w:szCs w:val="24"/>
              </w:rPr>
            </w:pPr>
            <w:r w:rsidRPr="00AF0150">
              <w:rPr>
                <w:rStyle w:val="a6"/>
                <w:rFonts w:ascii="Arial" w:hAnsi="Arial" w:cs="Arial"/>
                <w:sz w:val="24"/>
                <w:szCs w:val="24"/>
              </w:rPr>
              <w:t>2</w:t>
            </w:r>
          </w:p>
        </w:tc>
        <w:tc>
          <w:tcPr>
            <w:tcW w:w="2774" w:type="dxa"/>
            <w:tcBorders>
              <w:top w:val="single" w:sz="4" w:space="0" w:color="auto"/>
              <w:left w:val="single" w:sz="4" w:space="0" w:color="auto"/>
            </w:tcBorders>
            <w:shd w:val="clear" w:color="auto" w:fill="auto"/>
          </w:tcPr>
          <w:p w:rsidR="0079563C" w:rsidRPr="00AF0150" w:rsidRDefault="0079563C" w:rsidP="008E2E0F">
            <w:pPr>
              <w:pStyle w:val="a7"/>
              <w:rPr>
                <w:rFonts w:ascii="Arial" w:hAnsi="Arial" w:cs="Arial"/>
                <w:sz w:val="24"/>
                <w:szCs w:val="24"/>
              </w:rPr>
            </w:pPr>
            <w:r w:rsidRPr="00AF0150">
              <w:rPr>
                <w:rStyle w:val="a6"/>
                <w:rFonts w:ascii="Arial" w:hAnsi="Arial" w:cs="Arial"/>
                <w:sz w:val="24"/>
                <w:szCs w:val="24"/>
              </w:rPr>
              <w:t>3</w:t>
            </w:r>
          </w:p>
        </w:tc>
        <w:tc>
          <w:tcPr>
            <w:tcW w:w="1898" w:type="dxa"/>
            <w:tcBorders>
              <w:top w:val="single" w:sz="4" w:space="0" w:color="auto"/>
              <w:left w:val="single" w:sz="4" w:space="0" w:color="auto"/>
            </w:tcBorders>
            <w:shd w:val="clear" w:color="auto" w:fill="auto"/>
          </w:tcPr>
          <w:p w:rsidR="0079563C" w:rsidRPr="00AF0150" w:rsidRDefault="0079563C" w:rsidP="008E2E0F">
            <w:pPr>
              <w:pStyle w:val="a7"/>
              <w:rPr>
                <w:rFonts w:ascii="Arial" w:hAnsi="Arial" w:cs="Arial"/>
                <w:sz w:val="24"/>
                <w:szCs w:val="24"/>
              </w:rPr>
            </w:pPr>
            <w:r w:rsidRPr="00AF0150">
              <w:rPr>
                <w:rStyle w:val="a6"/>
                <w:rFonts w:ascii="Arial" w:hAnsi="Arial" w:cs="Arial"/>
                <w:color w:val="50474F"/>
                <w:sz w:val="24"/>
                <w:szCs w:val="24"/>
              </w:rPr>
              <w:t>4</w:t>
            </w:r>
          </w:p>
        </w:tc>
        <w:tc>
          <w:tcPr>
            <w:tcW w:w="1978" w:type="dxa"/>
            <w:tcBorders>
              <w:top w:val="single" w:sz="4" w:space="0" w:color="auto"/>
              <w:left w:val="single" w:sz="4" w:space="0" w:color="auto"/>
            </w:tcBorders>
            <w:shd w:val="clear" w:color="auto" w:fill="auto"/>
          </w:tcPr>
          <w:p w:rsidR="0079563C" w:rsidRPr="00AF0150" w:rsidRDefault="0079563C" w:rsidP="008E2E0F">
            <w:pPr>
              <w:pStyle w:val="a7"/>
              <w:rPr>
                <w:rFonts w:ascii="Arial" w:hAnsi="Arial" w:cs="Arial"/>
                <w:sz w:val="24"/>
                <w:szCs w:val="24"/>
              </w:rPr>
            </w:pPr>
            <w:r w:rsidRPr="00AF0150">
              <w:rPr>
                <w:rStyle w:val="a6"/>
                <w:rFonts w:ascii="Arial" w:hAnsi="Arial" w:cs="Arial"/>
                <w:iCs/>
                <w:sz w:val="24"/>
                <w:szCs w:val="24"/>
              </w:rPr>
              <w:t>5</w:t>
            </w:r>
          </w:p>
        </w:tc>
        <w:tc>
          <w:tcPr>
            <w:tcW w:w="1565" w:type="dxa"/>
            <w:tcBorders>
              <w:top w:val="single" w:sz="4" w:space="0" w:color="auto"/>
              <w:left w:val="single" w:sz="4" w:space="0" w:color="auto"/>
              <w:right w:val="single" w:sz="4" w:space="0" w:color="auto"/>
            </w:tcBorders>
            <w:shd w:val="clear" w:color="auto" w:fill="auto"/>
          </w:tcPr>
          <w:p w:rsidR="0079563C" w:rsidRPr="00AF0150" w:rsidRDefault="0079563C" w:rsidP="008E2E0F">
            <w:pPr>
              <w:pStyle w:val="a7"/>
              <w:rPr>
                <w:rFonts w:ascii="Arial" w:hAnsi="Arial" w:cs="Arial"/>
                <w:sz w:val="24"/>
                <w:szCs w:val="24"/>
              </w:rPr>
            </w:pPr>
            <w:r w:rsidRPr="00AF0150">
              <w:rPr>
                <w:rStyle w:val="a6"/>
                <w:rFonts w:ascii="Arial" w:hAnsi="Arial" w:cs="Arial"/>
                <w:sz w:val="24"/>
                <w:szCs w:val="24"/>
              </w:rPr>
              <w:t>6</w:t>
            </w:r>
          </w:p>
        </w:tc>
      </w:tr>
      <w:tr w:rsidR="0079563C" w:rsidRPr="00AF0150" w:rsidTr="008E2E0F">
        <w:trPr>
          <w:trHeight w:hRule="exact" w:val="456"/>
          <w:jc w:val="center"/>
        </w:trPr>
        <w:tc>
          <w:tcPr>
            <w:tcW w:w="701" w:type="dxa"/>
            <w:tcBorders>
              <w:top w:val="single" w:sz="4" w:space="0" w:color="auto"/>
              <w:left w:val="single" w:sz="4" w:space="0" w:color="auto"/>
            </w:tcBorders>
            <w:shd w:val="clear" w:color="auto" w:fill="auto"/>
          </w:tcPr>
          <w:p w:rsidR="0079563C" w:rsidRPr="00AF0150" w:rsidRDefault="0079563C" w:rsidP="008E2E0F">
            <w:pPr>
              <w:spacing w:after="0" w:line="240" w:lineRule="auto"/>
              <w:rPr>
                <w:rFonts w:ascii="Arial" w:hAnsi="Arial" w:cs="Arial"/>
                <w:sz w:val="24"/>
                <w:szCs w:val="24"/>
              </w:rPr>
            </w:pPr>
          </w:p>
        </w:tc>
        <w:tc>
          <w:tcPr>
            <w:tcW w:w="811" w:type="dxa"/>
            <w:tcBorders>
              <w:top w:val="single" w:sz="4" w:space="0" w:color="auto"/>
              <w:left w:val="single" w:sz="4" w:space="0" w:color="auto"/>
            </w:tcBorders>
            <w:shd w:val="clear" w:color="auto" w:fill="auto"/>
          </w:tcPr>
          <w:p w:rsidR="0079563C" w:rsidRPr="00AF0150" w:rsidRDefault="0079563C" w:rsidP="008E2E0F">
            <w:pPr>
              <w:spacing w:after="0" w:line="240" w:lineRule="auto"/>
              <w:rPr>
                <w:rFonts w:ascii="Arial" w:hAnsi="Arial" w:cs="Arial"/>
                <w:sz w:val="24"/>
                <w:szCs w:val="24"/>
              </w:rPr>
            </w:pPr>
          </w:p>
        </w:tc>
        <w:tc>
          <w:tcPr>
            <w:tcW w:w="2774" w:type="dxa"/>
            <w:tcBorders>
              <w:top w:val="single" w:sz="4" w:space="0" w:color="auto"/>
              <w:left w:val="single" w:sz="4" w:space="0" w:color="auto"/>
            </w:tcBorders>
            <w:shd w:val="clear" w:color="auto" w:fill="auto"/>
          </w:tcPr>
          <w:p w:rsidR="0079563C" w:rsidRPr="00AF0150" w:rsidRDefault="0079563C" w:rsidP="008E2E0F">
            <w:pPr>
              <w:spacing w:after="0" w:line="240" w:lineRule="auto"/>
              <w:rPr>
                <w:rFonts w:ascii="Arial" w:hAnsi="Arial" w:cs="Arial"/>
                <w:sz w:val="24"/>
                <w:szCs w:val="24"/>
              </w:rPr>
            </w:pPr>
          </w:p>
        </w:tc>
        <w:tc>
          <w:tcPr>
            <w:tcW w:w="1898" w:type="dxa"/>
            <w:tcBorders>
              <w:top w:val="single" w:sz="4" w:space="0" w:color="auto"/>
              <w:left w:val="single" w:sz="4" w:space="0" w:color="auto"/>
            </w:tcBorders>
            <w:shd w:val="clear" w:color="auto" w:fill="auto"/>
          </w:tcPr>
          <w:p w:rsidR="0079563C" w:rsidRPr="00AF0150" w:rsidRDefault="0079563C" w:rsidP="008E2E0F">
            <w:pPr>
              <w:spacing w:after="0" w:line="240" w:lineRule="auto"/>
              <w:rPr>
                <w:rFonts w:ascii="Arial" w:hAnsi="Arial" w:cs="Arial"/>
                <w:sz w:val="24"/>
                <w:szCs w:val="24"/>
              </w:rPr>
            </w:pPr>
          </w:p>
        </w:tc>
        <w:tc>
          <w:tcPr>
            <w:tcW w:w="1978" w:type="dxa"/>
            <w:tcBorders>
              <w:top w:val="single" w:sz="4" w:space="0" w:color="auto"/>
              <w:left w:val="single" w:sz="4" w:space="0" w:color="auto"/>
            </w:tcBorders>
            <w:shd w:val="clear" w:color="auto" w:fill="auto"/>
          </w:tcPr>
          <w:p w:rsidR="0079563C" w:rsidRPr="00AF0150" w:rsidRDefault="0079563C" w:rsidP="008E2E0F">
            <w:pPr>
              <w:spacing w:after="0" w:line="240" w:lineRule="auto"/>
              <w:rPr>
                <w:rFonts w:ascii="Arial" w:hAnsi="Arial" w:cs="Arial"/>
                <w:sz w:val="24"/>
                <w:szCs w:val="24"/>
              </w:rPr>
            </w:pPr>
          </w:p>
        </w:tc>
        <w:tc>
          <w:tcPr>
            <w:tcW w:w="1565" w:type="dxa"/>
            <w:tcBorders>
              <w:top w:val="single" w:sz="4" w:space="0" w:color="auto"/>
              <w:left w:val="single" w:sz="4" w:space="0" w:color="auto"/>
              <w:right w:val="single" w:sz="4" w:space="0" w:color="auto"/>
            </w:tcBorders>
            <w:shd w:val="clear" w:color="auto" w:fill="auto"/>
          </w:tcPr>
          <w:p w:rsidR="0079563C" w:rsidRPr="00AF0150" w:rsidRDefault="0079563C" w:rsidP="008E2E0F">
            <w:pPr>
              <w:spacing w:after="0" w:line="240" w:lineRule="auto"/>
              <w:rPr>
                <w:rFonts w:ascii="Arial" w:hAnsi="Arial" w:cs="Arial"/>
                <w:sz w:val="24"/>
                <w:szCs w:val="24"/>
              </w:rPr>
            </w:pPr>
          </w:p>
        </w:tc>
      </w:tr>
      <w:tr w:rsidR="0079563C" w:rsidRPr="00AF0150" w:rsidTr="008E2E0F">
        <w:trPr>
          <w:trHeight w:hRule="exact" w:val="470"/>
          <w:jc w:val="center"/>
        </w:trPr>
        <w:tc>
          <w:tcPr>
            <w:tcW w:w="701" w:type="dxa"/>
            <w:tcBorders>
              <w:top w:val="single" w:sz="4" w:space="0" w:color="auto"/>
              <w:left w:val="single" w:sz="4" w:space="0" w:color="auto"/>
            </w:tcBorders>
            <w:shd w:val="clear" w:color="auto" w:fill="auto"/>
          </w:tcPr>
          <w:p w:rsidR="0079563C" w:rsidRPr="00AF0150" w:rsidRDefault="0079563C" w:rsidP="008E2E0F">
            <w:pPr>
              <w:spacing w:after="0" w:line="240" w:lineRule="auto"/>
              <w:rPr>
                <w:rFonts w:ascii="Arial" w:hAnsi="Arial" w:cs="Arial"/>
                <w:sz w:val="24"/>
                <w:szCs w:val="24"/>
              </w:rPr>
            </w:pPr>
          </w:p>
        </w:tc>
        <w:tc>
          <w:tcPr>
            <w:tcW w:w="811" w:type="dxa"/>
            <w:tcBorders>
              <w:top w:val="single" w:sz="4" w:space="0" w:color="auto"/>
              <w:left w:val="single" w:sz="4" w:space="0" w:color="auto"/>
            </w:tcBorders>
            <w:shd w:val="clear" w:color="auto" w:fill="auto"/>
          </w:tcPr>
          <w:p w:rsidR="0079563C" w:rsidRPr="00AF0150" w:rsidRDefault="0079563C" w:rsidP="008E2E0F">
            <w:pPr>
              <w:spacing w:after="0" w:line="240" w:lineRule="auto"/>
              <w:rPr>
                <w:rFonts w:ascii="Arial" w:hAnsi="Arial" w:cs="Arial"/>
                <w:sz w:val="24"/>
                <w:szCs w:val="24"/>
              </w:rPr>
            </w:pPr>
          </w:p>
        </w:tc>
        <w:tc>
          <w:tcPr>
            <w:tcW w:w="2774" w:type="dxa"/>
            <w:tcBorders>
              <w:top w:val="single" w:sz="4" w:space="0" w:color="auto"/>
              <w:left w:val="single" w:sz="4" w:space="0" w:color="auto"/>
            </w:tcBorders>
            <w:shd w:val="clear" w:color="auto" w:fill="auto"/>
          </w:tcPr>
          <w:p w:rsidR="0079563C" w:rsidRPr="00AF0150" w:rsidRDefault="0079563C" w:rsidP="008E2E0F">
            <w:pPr>
              <w:spacing w:after="0" w:line="240" w:lineRule="auto"/>
              <w:rPr>
                <w:rFonts w:ascii="Arial" w:hAnsi="Arial" w:cs="Arial"/>
                <w:sz w:val="24"/>
                <w:szCs w:val="24"/>
              </w:rPr>
            </w:pPr>
          </w:p>
        </w:tc>
        <w:tc>
          <w:tcPr>
            <w:tcW w:w="1898" w:type="dxa"/>
            <w:tcBorders>
              <w:top w:val="single" w:sz="4" w:space="0" w:color="auto"/>
              <w:left w:val="single" w:sz="4" w:space="0" w:color="auto"/>
            </w:tcBorders>
            <w:shd w:val="clear" w:color="auto" w:fill="auto"/>
          </w:tcPr>
          <w:p w:rsidR="0079563C" w:rsidRPr="00AF0150" w:rsidRDefault="0079563C" w:rsidP="008E2E0F">
            <w:pPr>
              <w:spacing w:after="0" w:line="240" w:lineRule="auto"/>
              <w:rPr>
                <w:rFonts w:ascii="Arial" w:hAnsi="Arial" w:cs="Arial"/>
                <w:sz w:val="24"/>
                <w:szCs w:val="24"/>
              </w:rPr>
            </w:pPr>
          </w:p>
        </w:tc>
        <w:tc>
          <w:tcPr>
            <w:tcW w:w="1978" w:type="dxa"/>
            <w:tcBorders>
              <w:top w:val="single" w:sz="4" w:space="0" w:color="auto"/>
              <w:left w:val="single" w:sz="4" w:space="0" w:color="auto"/>
            </w:tcBorders>
            <w:shd w:val="clear" w:color="auto" w:fill="auto"/>
          </w:tcPr>
          <w:p w:rsidR="0079563C" w:rsidRPr="00AF0150" w:rsidRDefault="0079563C" w:rsidP="008E2E0F">
            <w:pPr>
              <w:spacing w:after="0" w:line="240" w:lineRule="auto"/>
              <w:rPr>
                <w:rFonts w:ascii="Arial" w:hAnsi="Arial" w:cs="Arial"/>
                <w:sz w:val="24"/>
                <w:szCs w:val="24"/>
              </w:rPr>
            </w:pPr>
          </w:p>
        </w:tc>
        <w:tc>
          <w:tcPr>
            <w:tcW w:w="1565" w:type="dxa"/>
            <w:tcBorders>
              <w:top w:val="single" w:sz="4" w:space="0" w:color="auto"/>
              <w:left w:val="single" w:sz="4" w:space="0" w:color="auto"/>
              <w:right w:val="single" w:sz="4" w:space="0" w:color="auto"/>
            </w:tcBorders>
            <w:shd w:val="clear" w:color="auto" w:fill="auto"/>
          </w:tcPr>
          <w:p w:rsidR="0079563C" w:rsidRPr="00AF0150" w:rsidRDefault="0079563C" w:rsidP="008E2E0F">
            <w:pPr>
              <w:spacing w:after="0" w:line="240" w:lineRule="auto"/>
              <w:rPr>
                <w:rFonts w:ascii="Arial" w:hAnsi="Arial" w:cs="Arial"/>
                <w:sz w:val="24"/>
                <w:szCs w:val="24"/>
              </w:rPr>
            </w:pPr>
          </w:p>
        </w:tc>
      </w:tr>
      <w:tr w:rsidR="0079563C" w:rsidRPr="00AF0150" w:rsidTr="008E2E0F">
        <w:trPr>
          <w:trHeight w:hRule="exact" w:val="470"/>
          <w:jc w:val="center"/>
        </w:trPr>
        <w:tc>
          <w:tcPr>
            <w:tcW w:w="701" w:type="dxa"/>
            <w:tcBorders>
              <w:top w:val="single" w:sz="4" w:space="0" w:color="auto"/>
              <w:left w:val="single" w:sz="4" w:space="0" w:color="auto"/>
            </w:tcBorders>
            <w:shd w:val="clear" w:color="auto" w:fill="auto"/>
          </w:tcPr>
          <w:p w:rsidR="0079563C" w:rsidRPr="00AF0150" w:rsidRDefault="0079563C" w:rsidP="008E2E0F">
            <w:pPr>
              <w:spacing w:after="0" w:line="240" w:lineRule="auto"/>
              <w:rPr>
                <w:rFonts w:ascii="Arial" w:hAnsi="Arial" w:cs="Arial"/>
                <w:sz w:val="24"/>
                <w:szCs w:val="24"/>
              </w:rPr>
            </w:pPr>
          </w:p>
        </w:tc>
        <w:tc>
          <w:tcPr>
            <w:tcW w:w="811" w:type="dxa"/>
            <w:tcBorders>
              <w:top w:val="single" w:sz="4" w:space="0" w:color="auto"/>
              <w:left w:val="single" w:sz="4" w:space="0" w:color="auto"/>
            </w:tcBorders>
            <w:shd w:val="clear" w:color="auto" w:fill="auto"/>
          </w:tcPr>
          <w:p w:rsidR="0079563C" w:rsidRPr="00AF0150" w:rsidRDefault="0079563C" w:rsidP="008E2E0F">
            <w:pPr>
              <w:spacing w:after="0" w:line="240" w:lineRule="auto"/>
              <w:rPr>
                <w:rFonts w:ascii="Arial" w:hAnsi="Arial" w:cs="Arial"/>
                <w:sz w:val="24"/>
                <w:szCs w:val="24"/>
              </w:rPr>
            </w:pPr>
          </w:p>
        </w:tc>
        <w:tc>
          <w:tcPr>
            <w:tcW w:w="2774" w:type="dxa"/>
            <w:tcBorders>
              <w:top w:val="single" w:sz="4" w:space="0" w:color="auto"/>
              <w:left w:val="single" w:sz="4" w:space="0" w:color="auto"/>
            </w:tcBorders>
            <w:shd w:val="clear" w:color="auto" w:fill="auto"/>
          </w:tcPr>
          <w:p w:rsidR="0079563C" w:rsidRPr="00AF0150" w:rsidRDefault="0079563C" w:rsidP="008E2E0F">
            <w:pPr>
              <w:spacing w:after="0" w:line="240" w:lineRule="auto"/>
              <w:rPr>
                <w:rFonts w:ascii="Arial" w:hAnsi="Arial" w:cs="Arial"/>
                <w:sz w:val="24"/>
                <w:szCs w:val="24"/>
              </w:rPr>
            </w:pPr>
          </w:p>
        </w:tc>
        <w:tc>
          <w:tcPr>
            <w:tcW w:w="1898" w:type="dxa"/>
            <w:tcBorders>
              <w:top w:val="single" w:sz="4" w:space="0" w:color="auto"/>
              <w:left w:val="single" w:sz="4" w:space="0" w:color="auto"/>
            </w:tcBorders>
            <w:shd w:val="clear" w:color="auto" w:fill="auto"/>
          </w:tcPr>
          <w:p w:rsidR="0079563C" w:rsidRPr="00AF0150" w:rsidRDefault="0079563C" w:rsidP="008E2E0F">
            <w:pPr>
              <w:spacing w:after="0" w:line="240" w:lineRule="auto"/>
              <w:rPr>
                <w:rFonts w:ascii="Arial" w:hAnsi="Arial" w:cs="Arial"/>
                <w:sz w:val="24"/>
                <w:szCs w:val="24"/>
              </w:rPr>
            </w:pPr>
          </w:p>
        </w:tc>
        <w:tc>
          <w:tcPr>
            <w:tcW w:w="1978" w:type="dxa"/>
            <w:tcBorders>
              <w:top w:val="single" w:sz="4" w:space="0" w:color="auto"/>
              <w:left w:val="single" w:sz="4" w:space="0" w:color="auto"/>
            </w:tcBorders>
            <w:shd w:val="clear" w:color="auto" w:fill="auto"/>
          </w:tcPr>
          <w:p w:rsidR="0079563C" w:rsidRPr="00AF0150" w:rsidRDefault="0079563C" w:rsidP="008E2E0F">
            <w:pPr>
              <w:spacing w:after="0" w:line="240" w:lineRule="auto"/>
              <w:rPr>
                <w:rFonts w:ascii="Arial" w:hAnsi="Arial" w:cs="Arial"/>
                <w:sz w:val="24"/>
                <w:szCs w:val="24"/>
              </w:rPr>
            </w:pPr>
          </w:p>
        </w:tc>
        <w:tc>
          <w:tcPr>
            <w:tcW w:w="1565" w:type="dxa"/>
            <w:tcBorders>
              <w:top w:val="single" w:sz="4" w:space="0" w:color="auto"/>
              <w:left w:val="single" w:sz="4" w:space="0" w:color="auto"/>
              <w:right w:val="single" w:sz="4" w:space="0" w:color="auto"/>
            </w:tcBorders>
            <w:shd w:val="clear" w:color="auto" w:fill="auto"/>
          </w:tcPr>
          <w:p w:rsidR="0079563C" w:rsidRPr="00AF0150" w:rsidRDefault="0079563C" w:rsidP="008E2E0F">
            <w:pPr>
              <w:spacing w:after="0" w:line="240" w:lineRule="auto"/>
              <w:rPr>
                <w:rFonts w:ascii="Arial" w:hAnsi="Arial" w:cs="Arial"/>
                <w:sz w:val="24"/>
                <w:szCs w:val="24"/>
              </w:rPr>
            </w:pPr>
          </w:p>
        </w:tc>
      </w:tr>
      <w:tr w:rsidR="0079563C" w:rsidRPr="00AF0150" w:rsidTr="008E2E0F">
        <w:trPr>
          <w:trHeight w:hRule="exact" w:val="394"/>
          <w:jc w:val="center"/>
        </w:trPr>
        <w:tc>
          <w:tcPr>
            <w:tcW w:w="701" w:type="dxa"/>
            <w:tcBorders>
              <w:top w:val="single" w:sz="4" w:space="0" w:color="auto"/>
              <w:left w:val="single" w:sz="4" w:space="0" w:color="auto"/>
            </w:tcBorders>
            <w:shd w:val="clear" w:color="auto" w:fill="auto"/>
          </w:tcPr>
          <w:p w:rsidR="0079563C" w:rsidRPr="00AF0150" w:rsidRDefault="0079563C" w:rsidP="008E2E0F">
            <w:pPr>
              <w:spacing w:after="0" w:line="240" w:lineRule="auto"/>
              <w:rPr>
                <w:rFonts w:ascii="Arial" w:hAnsi="Arial" w:cs="Arial"/>
                <w:sz w:val="24"/>
                <w:szCs w:val="24"/>
              </w:rPr>
            </w:pPr>
          </w:p>
        </w:tc>
        <w:tc>
          <w:tcPr>
            <w:tcW w:w="811" w:type="dxa"/>
            <w:tcBorders>
              <w:top w:val="single" w:sz="4" w:space="0" w:color="auto"/>
              <w:left w:val="single" w:sz="4" w:space="0" w:color="auto"/>
            </w:tcBorders>
            <w:shd w:val="clear" w:color="auto" w:fill="auto"/>
          </w:tcPr>
          <w:p w:rsidR="0079563C" w:rsidRPr="00AF0150" w:rsidRDefault="0079563C" w:rsidP="008E2E0F">
            <w:pPr>
              <w:spacing w:after="0" w:line="240" w:lineRule="auto"/>
              <w:rPr>
                <w:rFonts w:ascii="Arial" w:hAnsi="Arial" w:cs="Arial"/>
                <w:sz w:val="24"/>
                <w:szCs w:val="24"/>
              </w:rPr>
            </w:pPr>
          </w:p>
        </w:tc>
        <w:tc>
          <w:tcPr>
            <w:tcW w:w="2774" w:type="dxa"/>
            <w:tcBorders>
              <w:top w:val="single" w:sz="4" w:space="0" w:color="auto"/>
              <w:left w:val="single" w:sz="4" w:space="0" w:color="auto"/>
            </w:tcBorders>
            <w:shd w:val="clear" w:color="auto" w:fill="auto"/>
          </w:tcPr>
          <w:p w:rsidR="0079563C" w:rsidRPr="00AF0150" w:rsidRDefault="0079563C" w:rsidP="008E2E0F">
            <w:pPr>
              <w:spacing w:after="0" w:line="240" w:lineRule="auto"/>
              <w:rPr>
                <w:rFonts w:ascii="Arial" w:hAnsi="Arial" w:cs="Arial"/>
                <w:sz w:val="24"/>
                <w:szCs w:val="24"/>
              </w:rPr>
            </w:pPr>
          </w:p>
        </w:tc>
        <w:tc>
          <w:tcPr>
            <w:tcW w:w="1898" w:type="dxa"/>
            <w:tcBorders>
              <w:top w:val="single" w:sz="4" w:space="0" w:color="auto"/>
              <w:left w:val="single" w:sz="4" w:space="0" w:color="auto"/>
            </w:tcBorders>
            <w:shd w:val="clear" w:color="auto" w:fill="auto"/>
          </w:tcPr>
          <w:p w:rsidR="0079563C" w:rsidRPr="00AF0150" w:rsidRDefault="0079563C" w:rsidP="008E2E0F">
            <w:pPr>
              <w:spacing w:after="0" w:line="240" w:lineRule="auto"/>
              <w:rPr>
                <w:rFonts w:ascii="Arial" w:hAnsi="Arial" w:cs="Arial"/>
                <w:sz w:val="24"/>
                <w:szCs w:val="24"/>
              </w:rPr>
            </w:pPr>
          </w:p>
        </w:tc>
        <w:tc>
          <w:tcPr>
            <w:tcW w:w="1978" w:type="dxa"/>
            <w:tcBorders>
              <w:top w:val="single" w:sz="4" w:space="0" w:color="auto"/>
              <w:left w:val="single" w:sz="4" w:space="0" w:color="auto"/>
            </w:tcBorders>
            <w:shd w:val="clear" w:color="auto" w:fill="auto"/>
          </w:tcPr>
          <w:p w:rsidR="0079563C" w:rsidRPr="00AF0150" w:rsidRDefault="0079563C" w:rsidP="008E2E0F">
            <w:pPr>
              <w:spacing w:after="0" w:line="240" w:lineRule="auto"/>
              <w:rPr>
                <w:rFonts w:ascii="Arial" w:hAnsi="Arial" w:cs="Arial"/>
                <w:sz w:val="24"/>
                <w:szCs w:val="24"/>
              </w:rPr>
            </w:pPr>
          </w:p>
        </w:tc>
        <w:tc>
          <w:tcPr>
            <w:tcW w:w="1565" w:type="dxa"/>
            <w:tcBorders>
              <w:top w:val="single" w:sz="4" w:space="0" w:color="auto"/>
              <w:left w:val="single" w:sz="4" w:space="0" w:color="auto"/>
              <w:right w:val="single" w:sz="4" w:space="0" w:color="auto"/>
            </w:tcBorders>
            <w:shd w:val="clear" w:color="auto" w:fill="auto"/>
          </w:tcPr>
          <w:p w:rsidR="0079563C" w:rsidRPr="00AF0150" w:rsidRDefault="0079563C" w:rsidP="008E2E0F">
            <w:pPr>
              <w:spacing w:after="0" w:line="240" w:lineRule="auto"/>
              <w:rPr>
                <w:rFonts w:ascii="Arial" w:hAnsi="Arial" w:cs="Arial"/>
                <w:sz w:val="24"/>
                <w:szCs w:val="24"/>
              </w:rPr>
            </w:pPr>
          </w:p>
        </w:tc>
      </w:tr>
      <w:tr w:rsidR="0079563C" w:rsidRPr="00AF0150" w:rsidTr="008E2E0F">
        <w:trPr>
          <w:trHeight w:hRule="exact" w:val="432"/>
          <w:jc w:val="center"/>
        </w:trPr>
        <w:tc>
          <w:tcPr>
            <w:tcW w:w="701" w:type="dxa"/>
            <w:tcBorders>
              <w:top w:val="single" w:sz="4" w:space="0" w:color="auto"/>
              <w:left w:val="single" w:sz="4" w:space="0" w:color="auto"/>
              <w:bottom w:val="single" w:sz="4" w:space="0" w:color="auto"/>
            </w:tcBorders>
            <w:shd w:val="clear" w:color="auto" w:fill="auto"/>
          </w:tcPr>
          <w:p w:rsidR="0079563C" w:rsidRPr="00AF0150" w:rsidRDefault="0079563C" w:rsidP="008E2E0F">
            <w:pPr>
              <w:spacing w:after="0" w:line="240" w:lineRule="auto"/>
              <w:rPr>
                <w:rFonts w:ascii="Arial" w:hAnsi="Arial" w:cs="Arial"/>
                <w:sz w:val="24"/>
                <w:szCs w:val="24"/>
              </w:rPr>
            </w:pPr>
          </w:p>
        </w:tc>
        <w:tc>
          <w:tcPr>
            <w:tcW w:w="811" w:type="dxa"/>
            <w:tcBorders>
              <w:top w:val="single" w:sz="4" w:space="0" w:color="auto"/>
              <w:left w:val="single" w:sz="4" w:space="0" w:color="auto"/>
              <w:bottom w:val="single" w:sz="4" w:space="0" w:color="auto"/>
            </w:tcBorders>
            <w:shd w:val="clear" w:color="auto" w:fill="auto"/>
          </w:tcPr>
          <w:p w:rsidR="0079563C" w:rsidRPr="00AF0150" w:rsidRDefault="0079563C" w:rsidP="008E2E0F">
            <w:pPr>
              <w:spacing w:after="0" w:line="240" w:lineRule="auto"/>
              <w:rPr>
                <w:rFonts w:ascii="Arial" w:hAnsi="Arial" w:cs="Arial"/>
                <w:sz w:val="24"/>
                <w:szCs w:val="24"/>
              </w:rPr>
            </w:pPr>
          </w:p>
        </w:tc>
        <w:tc>
          <w:tcPr>
            <w:tcW w:w="2774" w:type="dxa"/>
            <w:tcBorders>
              <w:top w:val="single" w:sz="4" w:space="0" w:color="auto"/>
              <w:left w:val="single" w:sz="4" w:space="0" w:color="auto"/>
              <w:bottom w:val="single" w:sz="4" w:space="0" w:color="auto"/>
            </w:tcBorders>
            <w:shd w:val="clear" w:color="auto" w:fill="auto"/>
          </w:tcPr>
          <w:p w:rsidR="0079563C" w:rsidRPr="00AF0150" w:rsidRDefault="0079563C" w:rsidP="008E2E0F">
            <w:pPr>
              <w:spacing w:after="0" w:line="240" w:lineRule="auto"/>
              <w:rPr>
                <w:rFonts w:ascii="Arial" w:hAnsi="Arial" w:cs="Arial"/>
                <w:sz w:val="24"/>
                <w:szCs w:val="24"/>
              </w:rPr>
            </w:pPr>
          </w:p>
        </w:tc>
        <w:tc>
          <w:tcPr>
            <w:tcW w:w="1898" w:type="dxa"/>
            <w:tcBorders>
              <w:top w:val="single" w:sz="4" w:space="0" w:color="auto"/>
              <w:left w:val="single" w:sz="4" w:space="0" w:color="auto"/>
              <w:bottom w:val="single" w:sz="4" w:space="0" w:color="auto"/>
            </w:tcBorders>
            <w:shd w:val="clear" w:color="auto" w:fill="auto"/>
          </w:tcPr>
          <w:p w:rsidR="0079563C" w:rsidRPr="00AF0150" w:rsidRDefault="0079563C" w:rsidP="008E2E0F">
            <w:pPr>
              <w:spacing w:after="0" w:line="240" w:lineRule="auto"/>
              <w:rPr>
                <w:rFonts w:ascii="Arial" w:hAnsi="Arial" w:cs="Arial"/>
                <w:sz w:val="24"/>
                <w:szCs w:val="24"/>
              </w:rPr>
            </w:pPr>
          </w:p>
        </w:tc>
        <w:tc>
          <w:tcPr>
            <w:tcW w:w="1978" w:type="dxa"/>
            <w:tcBorders>
              <w:top w:val="single" w:sz="4" w:space="0" w:color="auto"/>
              <w:left w:val="single" w:sz="4" w:space="0" w:color="auto"/>
              <w:bottom w:val="single" w:sz="4" w:space="0" w:color="auto"/>
            </w:tcBorders>
            <w:shd w:val="clear" w:color="auto" w:fill="auto"/>
          </w:tcPr>
          <w:p w:rsidR="0079563C" w:rsidRPr="00AF0150" w:rsidRDefault="0079563C" w:rsidP="008E2E0F">
            <w:pPr>
              <w:spacing w:after="0" w:line="240" w:lineRule="auto"/>
              <w:rPr>
                <w:rFonts w:ascii="Arial" w:hAnsi="Arial" w:cs="Arial"/>
                <w:sz w:val="24"/>
                <w:szCs w:val="24"/>
              </w:rPr>
            </w:pPr>
          </w:p>
        </w:tc>
        <w:tc>
          <w:tcPr>
            <w:tcW w:w="1565" w:type="dxa"/>
            <w:tcBorders>
              <w:top w:val="single" w:sz="4" w:space="0" w:color="auto"/>
              <w:left w:val="single" w:sz="4" w:space="0" w:color="auto"/>
              <w:bottom w:val="single" w:sz="4" w:space="0" w:color="auto"/>
              <w:right w:val="single" w:sz="4" w:space="0" w:color="auto"/>
            </w:tcBorders>
            <w:shd w:val="clear" w:color="auto" w:fill="auto"/>
          </w:tcPr>
          <w:p w:rsidR="0079563C" w:rsidRPr="00AF0150" w:rsidRDefault="0079563C" w:rsidP="008E2E0F">
            <w:pPr>
              <w:spacing w:after="0" w:line="240" w:lineRule="auto"/>
              <w:rPr>
                <w:rFonts w:ascii="Arial" w:hAnsi="Arial" w:cs="Arial"/>
                <w:sz w:val="24"/>
                <w:szCs w:val="24"/>
              </w:rPr>
            </w:pPr>
          </w:p>
        </w:tc>
      </w:tr>
    </w:tbl>
    <w:p w:rsidR="0079563C" w:rsidRPr="00AF0150" w:rsidRDefault="0079563C" w:rsidP="0079563C">
      <w:pPr>
        <w:spacing w:after="0" w:line="240" w:lineRule="auto"/>
        <w:rPr>
          <w:rFonts w:ascii="Arial" w:hAnsi="Arial" w:cs="Arial"/>
          <w:sz w:val="24"/>
          <w:szCs w:val="24"/>
        </w:rPr>
      </w:pPr>
    </w:p>
    <w:bookmarkEnd w:id="0"/>
    <w:p w:rsidR="00935493" w:rsidRPr="00AF0150" w:rsidRDefault="00935493">
      <w:pPr>
        <w:rPr>
          <w:rFonts w:ascii="Arial" w:hAnsi="Arial" w:cs="Arial"/>
          <w:sz w:val="24"/>
          <w:szCs w:val="24"/>
        </w:rPr>
      </w:pPr>
    </w:p>
    <w:sectPr w:rsidR="00935493" w:rsidRPr="00AF015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3BBB" w:rsidRDefault="00673BBB" w:rsidP="0079563C">
      <w:pPr>
        <w:spacing w:after="0" w:line="240" w:lineRule="auto"/>
      </w:pPr>
      <w:r>
        <w:separator/>
      </w:r>
    </w:p>
  </w:endnote>
  <w:endnote w:type="continuationSeparator" w:id="0">
    <w:p w:rsidR="00673BBB" w:rsidRDefault="00673BBB" w:rsidP="007956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3BBB" w:rsidRDefault="00673BBB" w:rsidP="0079563C">
      <w:pPr>
        <w:spacing w:after="0" w:line="240" w:lineRule="auto"/>
      </w:pPr>
      <w:r>
        <w:separator/>
      </w:r>
    </w:p>
  </w:footnote>
  <w:footnote w:type="continuationSeparator" w:id="0">
    <w:p w:rsidR="00673BBB" w:rsidRDefault="00673BBB" w:rsidP="0079563C">
      <w:pPr>
        <w:spacing w:after="0" w:line="240" w:lineRule="auto"/>
      </w:pPr>
      <w:r>
        <w:continuationSeparator/>
      </w:r>
    </w:p>
  </w:footnote>
  <w:footnote w:id="1">
    <w:p w:rsidR="0079563C" w:rsidRPr="00872179" w:rsidRDefault="0079563C" w:rsidP="0079563C">
      <w:pPr>
        <w:pStyle w:val="af0"/>
        <w:rPr>
          <w:sz w:val="16"/>
          <w:szCs w:val="16"/>
        </w:rPr>
      </w:pPr>
      <w:r w:rsidRPr="00872179">
        <w:rPr>
          <w:rStyle w:val="af2"/>
          <w:sz w:val="16"/>
          <w:szCs w:val="16"/>
        </w:rPr>
        <w:footnoteRef/>
      </w:r>
      <w:r w:rsidRPr="00872179">
        <w:rPr>
          <w:sz w:val="16"/>
          <w:szCs w:val="16"/>
        </w:rPr>
        <w:t xml:space="preserve">  Местный уровень – при котором аварии, инциденты и ограничения поставки энергетического ресурса происходят на объектах </w:t>
      </w:r>
      <w:r>
        <w:rPr>
          <w:sz w:val="16"/>
          <w:szCs w:val="16"/>
        </w:rPr>
        <w:t xml:space="preserve">(оборудовании) </w:t>
      </w:r>
      <w:r w:rsidRPr="00872179">
        <w:rPr>
          <w:sz w:val="16"/>
          <w:szCs w:val="16"/>
        </w:rPr>
        <w:t>не подконтрольных ресурсоснабжающей организации.</w:t>
      </w:r>
    </w:p>
  </w:footnote>
  <w:footnote w:id="2">
    <w:p w:rsidR="0079563C" w:rsidRDefault="0079563C" w:rsidP="0079563C">
      <w:pPr>
        <w:pStyle w:val="af0"/>
      </w:pPr>
      <w:r>
        <w:rPr>
          <w:rStyle w:val="af2"/>
        </w:rPr>
        <w:footnoteRef/>
      </w:r>
      <w:r>
        <w:t xml:space="preserve"> </w:t>
      </w:r>
      <w:r>
        <w:rPr>
          <w:sz w:val="16"/>
          <w:szCs w:val="16"/>
        </w:rPr>
        <w:t>Объектовый</w:t>
      </w:r>
      <w:r w:rsidRPr="00872179">
        <w:rPr>
          <w:sz w:val="16"/>
          <w:szCs w:val="16"/>
        </w:rPr>
        <w:t xml:space="preserve"> уровень – при котором аварии, инциденты и ограничения поставки энергетического ресурса происходят на объектах </w:t>
      </w:r>
      <w:r>
        <w:rPr>
          <w:sz w:val="16"/>
          <w:szCs w:val="16"/>
        </w:rPr>
        <w:t xml:space="preserve">(оборудовании) </w:t>
      </w:r>
      <w:r w:rsidRPr="00872179">
        <w:rPr>
          <w:sz w:val="16"/>
          <w:szCs w:val="16"/>
        </w:rPr>
        <w:t>ресурсоснабжающей организации.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63C" w:rsidRDefault="0079563C">
    <w:pPr>
      <w:spacing w:line="1"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63C" w:rsidRDefault="0079563C">
    <w:pPr>
      <w:spacing w:line="1"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63C" w:rsidRDefault="0079563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63C" w:rsidRDefault="0079563C">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3689D"/>
    <w:multiLevelType w:val="hybridMultilevel"/>
    <w:tmpl w:val="EAF8B4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8D3D83"/>
    <w:multiLevelType w:val="multilevel"/>
    <w:tmpl w:val="F642E84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2F76C47"/>
    <w:multiLevelType w:val="hybridMultilevel"/>
    <w:tmpl w:val="BF709B36"/>
    <w:lvl w:ilvl="0" w:tplc="55785E98">
      <w:start w:val="1"/>
      <w:numFmt w:val="decimal"/>
      <w:lvlText w:val="%1."/>
      <w:lvlJc w:val="left"/>
      <w:pPr>
        <w:ind w:left="1041" w:hanging="615"/>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3">
    <w:nsid w:val="044B6E36"/>
    <w:multiLevelType w:val="hybridMultilevel"/>
    <w:tmpl w:val="2ABCCC02"/>
    <w:lvl w:ilvl="0" w:tplc="0419000F">
      <w:start w:val="1"/>
      <w:numFmt w:val="decimal"/>
      <w:lvlText w:val="%1."/>
      <w:lvlJc w:val="left"/>
      <w:pPr>
        <w:ind w:left="1425" w:hanging="360"/>
      </w:p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4">
    <w:nsid w:val="057F0767"/>
    <w:multiLevelType w:val="hybridMultilevel"/>
    <w:tmpl w:val="E98AEC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5A07A05"/>
    <w:multiLevelType w:val="hybridMultilevel"/>
    <w:tmpl w:val="EAF8B4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64F3E00"/>
    <w:multiLevelType w:val="multilevel"/>
    <w:tmpl w:val="A8BCBC9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9BA5373"/>
    <w:multiLevelType w:val="multilevel"/>
    <w:tmpl w:val="62942F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AF32B0D"/>
    <w:multiLevelType w:val="multilevel"/>
    <w:tmpl w:val="A6AA7146"/>
    <w:lvl w:ilvl="0">
      <w:start w:val="2"/>
      <w:numFmt w:val="decimal"/>
      <w:lvlText w:val="%1."/>
      <w:lvlJc w:val="left"/>
      <w:pPr>
        <w:ind w:left="390" w:hanging="390"/>
      </w:pPr>
      <w:rPr>
        <w:rFonts w:hint="default"/>
      </w:rPr>
    </w:lvl>
    <w:lvl w:ilvl="1">
      <w:start w:val="1"/>
      <w:numFmt w:val="decimal"/>
      <w:lvlText w:val="%1.%2."/>
      <w:lvlJc w:val="left"/>
      <w:pPr>
        <w:ind w:left="861"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9">
    <w:nsid w:val="0BBC5584"/>
    <w:multiLevelType w:val="multilevel"/>
    <w:tmpl w:val="FE3E463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68530B0"/>
    <w:multiLevelType w:val="hybridMultilevel"/>
    <w:tmpl w:val="D54C56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77934EA"/>
    <w:multiLevelType w:val="hybridMultilevel"/>
    <w:tmpl w:val="BE4018B2"/>
    <w:lvl w:ilvl="0" w:tplc="52609328">
      <w:start w:val="1"/>
      <w:numFmt w:val="decimal"/>
      <w:lvlText w:val="%1."/>
      <w:lvlJc w:val="left"/>
      <w:pPr>
        <w:ind w:left="705" w:hanging="360"/>
      </w:pPr>
      <w:rPr>
        <w:b w:val="0"/>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2">
    <w:nsid w:val="194236F8"/>
    <w:multiLevelType w:val="multilevel"/>
    <w:tmpl w:val="F7B8EB5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CD71DB5"/>
    <w:multiLevelType w:val="hybridMultilevel"/>
    <w:tmpl w:val="0A84D07A"/>
    <w:lvl w:ilvl="0" w:tplc="0419000F">
      <w:start w:val="1"/>
      <w:numFmt w:val="decimal"/>
      <w:lvlText w:val="%1."/>
      <w:lvlJc w:val="left"/>
      <w:pPr>
        <w:ind w:left="1575" w:hanging="360"/>
      </w:pPr>
    </w:lvl>
    <w:lvl w:ilvl="1" w:tplc="04190019" w:tentative="1">
      <w:start w:val="1"/>
      <w:numFmt w:val="lowerLetter"/>
      <w:lvlText w:val="%2."/>
      <w:lvlJc w:val="left"/>
      <w:pPr>
        <w:ind w:left="2295" w:hanging="360"/>
      </w:pPr>
    </w:lvl>
    <w:lvl w:ilvl="2" w:tplc="0419001B" w:tentative="1">
      <w:start w:val="1"/>
      <w:numFmt w:val="lowerRoman"/>
      <w:lvlText w:val="%3."/>
      <w:lvlJc w:val="right"/>
      <w:pPr>
        <w:ind w:left="3015" w:hanging="180"/>
      </w:pPr>
    </w:lvl>
    <w:lvl w:ilvl="3" w:tplc="0419000F" w:tentative="1">
      <w:start w:val="1"/>
      <w:numFmt w:val="decimal"/>
      <w:lvlText w:val="%4."/>
      <w:lvlJc w:val="left"/>
      <w:pPr>
        <w:ind w:left="3735" w:hanging="360"/>
      </w:pPr>
    </w:lvl>
    <w:lvl w:ilvl="4" w:tplc="04190019" w:tentative="1">
      <w:start w:val="1"/>
      <w:numFmt w:val="lowerLetter"/>
      <w:lvlText w:val="%5."/>
      <w:lvlJc w:val="left"/>
      <w:pPr>
        <w:ind w:left="4455" w:hanging="360"/>
      </w:pPr>
    </w:lvl>
    <w:lvl w:ilvl="5" w:tplc="0419001B" w:tentative="1">
      <w:start w:val="1"/>
      <w:numFmt w:val="lowerRoman"/>
      <w:lvlText w:val="%6."/>
      <w:lvlJc w:val="right"/>
      <w:pPr>
        <w:ind w:left="5175" w:hanging="180"/>
      </w:pPr>
    </w:lvl>
    <w:lvl w:ilvl="6" w:tplc="0419000F" w:tentative="1">
      <w:start w:val="1"/>
      <w:numFmt w:val="decimal"/>
      <w:lvlText w:val="%7."/>
      <w:lvlJc w:val="left"/>
      <w:pPr>
        <w:ind w:left="5895" w:hanging="360"/>
      </w:pPr>
    </w:lvl>
    <w:lvl w:ilvl="7" w:tplc="04190019" w:tentative="1">
      <w:start w:val="1"/>
      <w:numFmt w:val="lowerLetter"/>
      <w:lvlText w:val="%8."/>
      <w:lvlJc w:val="left"/>
      <w:pPr>
        <w:ind w:left="6615" w:hanging="360"/>
      </w:pPr>
    </w:lvl>
    <w:lvl w:ilvl="8" w:tplc="0419001B" w:tentative="1">
      <w:start w:val="1"/>
      <w:numFmt w:val="lowerRoman"/>
      <w:lvlText w:val="%9."/>
      <w:lvlJc w:val="right"/>
      <w:pPr>
        <w:ind w:left="7335" w:hanging="180"/>
      </w:pPr>
    </w:lvl>
  </w:abstractNum>
  <w:abstractNum w:abstractNumId="14">
    <w:nsid w:val="1D9465DA"/>
    <w:multiLevelType w:val="multilevel"/>
    <w:tmpl w:val="73108950"/>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3633DF0"/>
    <w:multiLevelType w:val="singleLevel"/>
    <w:tmpl w:val="0419000F"/>
    <w:lvl w:ilvl="0">
      <w:start w:val="1"/>
      <w:numFmt w:val="decimal"/>
      <w:lvlText w:val="%1."/>
      <w:lvlJc w:val="left"/>
      <w:pPr>
        <w:tabs>
          <w:tab w:val="num" w:pos="360"/>
        </w:tabs>
        <w:ind w:left="360" w:hanging="360"/>
      </w:pPr>
      <w:rPr>
        <w:rFonts w:hint="default"/>
      </w:rPr>
    </w:lvl>
  </w:abstractNum>
  <w:abstractNum w:abstractNumId="16">
    <w:nsid w:val="25F304E0"/>
    <w:multiLevelType w:val="multilevel"/>
    <w:tmpl w:val="8ED62AB6"/>
    <w:lvl w:ilvl="0">
      <w:start w:val="2"/>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7">
    <w:nsid w:val="26C63DC7"/>
    <w:multiLevelType w:val="multilevel"/>
    <w:tmpl w:val="6E1CBBF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803373B"/>
    <w:multiLevelType w:val="multilevel"/>
    <w:tmpl w:val="356606E8"/>
    <w:lvl w:ilvl="0">
      <w:start w:val="7"/>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B84179C"/>
    <w:multiLevelType w:val="multilevel"/>
    <w:tmpl w:val="A6AA7146"/>
    <w:lvl w:ilvl="0">
      <w:start w:val="2"/>
      <w:numFmt w:val="decimal"/>
      <w:lvlText w:val="%1."/>
      <w:lvlJc w:val="left"/>
      <w:pPr>
        <w:ind w:left="390" w:hanging="390"/>
      </w:pPr>
      <w:rPr>
        <w:rFonts w:hint="default"/>
      </w:rPr>
    </w:lvl>
    <w:lvl w:ilvl="1">
      <w:start w:val="1"/>
      <w:numFmt w:val="decimal"/>
      <w:lvlText w:val="%1.%2."/>
      <w:lvlJc w:val="left"/>
      <w:pPr>
        <w:ind w:left="861"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0">
    <w:nsid w:val="2C766C96"/>
    <w:multiLevelType w:val="hybridMultilevel"/>
    <w:tmpl w:val="85627A28"/>
    <w:lvl w:ilvl="0" w:tplc="1D8E3C44">
      <w:start w:val="1"/>
      <w:numFmt w:val="decimal"/>
      <w:lvlText w:val="%1."/>
      <w:lvlJc w:val="left"/>
      <w:pPr>
        <w:tabs>
          <w:tab w:val="num" w:pos="870"/>
        </w:tabs>
        <w:ind w:left="870" w:hanging="5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0240045"/>
    <w:multiLevelType w:val="hybridMultilevel"/>
    <w:tmpl w:val="BF709B36"/>
    <w:lvl w:ilvl="0" w:tplc="55785E98">
      <w:start w:val="1"/>
      <w:numFmt w:val="decimal"/>
      <w:lvlText w:val="%1."/>
      <w:lvlJc w:val="left"/>
      <w:pPr>
        <w:ind w:left="1041" w:hanging="615"/>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2">
    <w:nsid w:val="3D646EEB"/>
    <w:multiLevelType w:val="hybridMultilevel"/>
    <w:tmpl w:val="BF709B36"/>
    <w:lvl w:ilvl="0" w:tplc="55785E98">
      <w:start w:val="1"/>
      <w:numFmt w:val="decimal"/>
      <w:lvlText w:val="%1."/>
      <w:lvlJc w:val="left"/>
      <w:pPr>
        <w:ind w:left="1041" w:hanging="615"/>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3">
    <w:nsid w:val="41923A96"/>
    <w:multiLevelType w:val="hybridMultilevel"/>
    <w:tmpl w:val="E98AEC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19A7D4F"/>
    <w:multiLevelType w:val="singleLevel"/>
    <w:tmpl w:val="0419000F"/>
    <w:lvl w:ilvl="0">
      <w:start w:val="1"/>
      <w:numFmt w:val="decimal"/>
      <w:lvlText w:val="%1."/>
      <w:lvlJc w:val="left"/>
      <w:pPr>
        <w:tabs>
          <w:tab w:val="num" w:pos="360"/>
        </w:tabs>
        <w:ind w:left="360" w:hanging="360"/>
      </w:pPr>
      <w:rPr>
        <w:rFonts w:hint="default"/>
      </w:rPr>
    </w:lvl>
  </w:abstractNum>
  <w:abstractNum w:abstractNumId="25">
    <w:nsid w:val="43694D0D"/>
    <w:multiLevelType w:val="hybridMultilevel"/>
    <w:tmpl w:val="BF709B36"/>
    <w:lvl w:ilvl="0" w:tplc="55785E98">
      <w:start w:val="1"/>
      <w:numFmt w:val="decimal"/>
      <w:lvlText w:val="%1."/>
      <w:lvlJc w:val="left"/>
      <w:pPr>
        <w:ind w:left="615" w:hanging="615"/>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6">
    <w:nsid w:val="47D628F6"/>
    <w:multiLevelType w:val="hybridMultilevel"/>
    <w:tmpl w:val="BF709B36"/>
    <w:lvl w:ilvl="0" w:tplc="55785E98">
      <w:start w:val="1"/>
      <w:numFmt w:val="decimal"/>
      <w:lvlText w:val="%1."/>
      <w:lvlJc w:val="left"/>
      <w:pPr>
        <w:ind w:left="1041" w:hanging="615"/>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7">
    <w:nsid w:val="47DF6C82"/>
    <w:multiLevelType w:val="hybridMultilevel"/>
    <w:tmpl w:val="95D0B8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FC55C8"/>
    <w:multiLevelType w:val="hybridMultilevel"/>
    <w:tmpl w:val="D54C56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081C0D"/>
    <w:multiLevelType w:val="hybridMultilevel"/>
    <w:tmpl w:val="95CE9B7E"/>
    <w:lvl w:ilvl="0" w:tplc="04C44708">
      <w:start w:val="1"/>
      <w:numFmt w:val="decimal"/>
      <w:lvlText w:val="%1."/>
      <w:lvlJc w:val="left"/>
      <w:pPr>
        <w:ind w:left="36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4FA06C77"/>
    <w:multiLevelType w:val="multilevel"/>
    <w:tmpl w:val="B84CCEBE"/>
    <w:lvl w:ilvl="0">
      <w:start w:val="5"/>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02572E0"/>
    <w:multiLevelType w:val="multilevel"/>
    <w:tmpl w:val="7E2CDE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64E31E0"/>
    <w:multiLevelType w:val="hybridMultilevel"/>
    <w:tmpl w:val="E98AEC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B174268"/>
    <w:multiLevelType w:val="hybridMultilevel"/>
    <w:tmpl w:val="0068F09A"/>
    <w:lvl w:ilvl="0" w:tplc="B82AAE58">
      <w:start w:val="8"/>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5E215BA2"/>
    <w:multiLevelType w:val="hybridMultilevel"/>
    <w:tmpl w:val="45C63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F5D38E3"/>
    <w:multiLevelType w:val="hybridMultilevel"/>
    <w:tmpl w:val="DB2833B2"/>
    <w:lvl w:ilvl="0" w:tplc="88E2F14E">
      <w:start w:val="1"/>
      <w:numFmt w:val="decimal"/>
      <w:lvlText w:val="%1."/>
      <w:lvlJc w:val="left"/>
      <w:pPr>
        <w:ind w:left="1211" w:hanging="360"/>
      </w:pPr>
      <w:rPr>
        <w:rFonts w:hint="default"/>
        <w:sz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6">
    <w:nsid w:val="60BA0025"/>
    <w:multiLevelType w:val="multilevel"/>
    <w:tmpl w:val="57C0E07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28A1DDA"/>
    <w:multiLevelType w:val="multilevel"/>
    <w:tmpl w:val="CF20981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32D7E51"/>
    <w:multiLevelType w:val="hybridMultilevel"/>
    <w:tmpl w:val="E98AEC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3993391"/>
    <w:multiLevelType w:val="multilevel"/>
    <w:tmpl w:val="DBD4D5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4A67E32"/>
    <w:multiLevelType w:val="hybridMultilevel"/>
    <w:tmpl w:val="EAF8B4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5DA32B6"/>
    <w:multiLevelType w:val="singleLevel"/>
    <w:tmpl w:val="0419000F"/>
    <w:lvl w:ilvl="0">
      <w:start w:val="1"/>
      <w:numFmt w:val="decimal"/>
      <w:lvlText w:val="%1."/>
      <w:lvlJc w:val="left"/>
      <w:pPr>
        <w:tabs>
          <w:tab w:val="num" w:pos="360"/>
        </w:tabs>
        <w:ind w:left="360" w:hanging="360"/>
      </w:pPr>
      <w:rPr>
        <w:rFonts w:hint="default"/>
      </w:rPr>
    </w:lvl>
  </w:abstractNum>
  <w:abstractNum w:abstractNumId="42">
    <w:nsid w:val="661629B3"/>
    <w:multiLevelType w:val="multilevel"/>
    <w:tmpl w:val="088AD48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6FC80998"/>
    <w:multiLevelType w:val="hybridMultilevel"/>
    <w:tmpl w:val="BF709B36"/>
    <w:lvl w:ilvl="0" w:tplc="55785E98">
      <w:start w:val="1"/>
      <w:numFmt w:val="decimal"/>
      <w:lvlText w:val="%1."/>
      <w:lvlJc w:val="left"/>
      <w:pPr>
        <w:ind w:left="1041" w:hanging="615"/>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44">
    <w:nsid w:val="6FF859F3"/>
    <w:multiLevelType w:val="hybridMultilevel"/>
    <w:tmpl w:val="14021938"/>
    <w:lvl w:ilvl="0" w:tplc="E7FA125E">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45">
    <w:nsid w:val="76CD7115"/>
    <w:multiLevelType w:val="hybridMultilevel"/>
    <w:tmpl w:val="E98AEC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C6575C2"/>
    <w:multiLevelType w:val="multilevel"/>
    <w:tmpl w:val="DFB84190"/>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CBF7CAF"/>
    <w:multiLevelType w:val="multilevel"/>
    <w:tmpl w:val="4840164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4"/>
  </w:num>
  <w:num w:numId="2">
    <w:abstractNumId w:val="21"/>
  </w:num>
  <w:num w:numId="3">
    <w:abstractNumId w:val="2"/>
  </w:num>
  <w:num w:numId="4">
    <w:abstractNumId w:val="26"/>
  </w:num>
  <w:num w:numId="5">
    <w:abstractNumId w:val="22"/>
  </w:num>
  <w:num w:numId="6">
    <w:abstractNumId w:val="43"/>
  </w:num>
  <w:num w:numId="7">
    <w:abstractNumId w:val="25"/>
  </w:num>
  <w:num w:numId="8">
    <w:abstractNumId w:val="39"/>
  </w:num>
  <w:num w:numId="9">
    <w:abstractNumId w:val="6"/>
  </w:num>
  <w:num w:numId="10">
    <w:abstractNumId w:val="42"/>
  </w:num>
  <w:num w:numId="11">
    <w:abstractNumId w:val="17"/>
  </w:num>
  <w:num w:numId="12">
    <w:abstractNumId w:val="31"/>
  </w:num>
  <w:num w:numId="13">
    <w:abstractNumId w:val="36"/>
  </w:num>
  <w:num w:numId="14">
    <w:abstractNumId w:val="9"/>
  </w:num>
  <w:num w:numId="15">
    <w:abstractNumId w:val="46"/>
  </w:num>
  <w:num w:numId="16">
    <w:abstractNumId w:val="1"/>
  </w:num>
  <w:num w:numId="17">
    <w:abstractNumId w:val="30"/>
  </w:num>
  <w:num w:numId="18">
    <w:abstractNumId w:val="12"/>
  </w:num>
  <w:num w:numId="19">
    <w:abstractNumId w:val="37"/>
  </w:num>
  <w:num w:numId="20">
    <w:abstractNumId w:val="47"/>
  </w:num>
  <w:num w:numId="21">
    <w:abstractNumId w:val="18"/>
  </w:num>
  <w:num w:numId="22">
    <w:abstractNumId w:val="7"/>
  </w:num>
  <w:num w:numId="23">
    <w:abstractNumId w:val="14"/>
  </w:num>
  <w:num w:numId="24">
    <w:abstractNumId w:val="16"/>
  </w:num>
  <w:num w:numId="25">
    <w:abstractNumId w:val="8"/>
  </w:num>
  <w:num w:numId="26">
    <w:abstractNumId w:val="19"/>
  </w:num>
  <w:num w:numId="27">
    <w:abstractNumId w:val="15"/>
    <w:lvlOverride w:ilvl="0">
      <w:startOverride w:val="1"/>
    </w:lvlOverride>
  </w:num>
  <w:num w:numId="28">
    <w:abstractNumId w:val="41"/>
  </w:num>
  <w:num w:numId="29">
    <w:abstractNumId w:val="34"/>
  </w:num>
  <w:num w:numId="30">
    <w:abstractNumId w:val="29"/>
  </w:num>
  <w:num w:numId="31">
    <w:abstractNumId w:val="33"/>
  </w:num>
  <w:num w:numId="32">
    <w:abstractNumId w:val="13"/>
  </w:num>
  <w:num w:numId="33">
    <w:abstractNumId w:val="0"/>
  </w:num>
  <w:num w:numId="34">
    <w:abstractNumId w:val="45"/>
  </w:num>
  <w:num w:numId="35">
    <w:abstractNumId w:val="23"/>
  </w:num>
  <w:num w:numId="36">
    <w:abstractNumId w:val="38"/>
  </w:num>
  <w:num w:numId="37">
    <w:abstractNumId w:val="32"/>
  </w:num>
  <w:num w:numId="38">
    <w:abstractNumId w:val="35"/>
  </w:num>
  <w:num w:numId="39">
    <w:abstractNumId w:val="10"/>
  </w:num>
  <w:num w:numId="40">
    <w:abstractNumId w:val="28"/>
  </w:num>
  <w:num w:numId="41">
    <w:abstractNumId w:val="11"/>
  </w:num>
  <w:num w:numId="42">
    <w:abstractNumId w:val="5"/>
  </w:num>
  <w:num w:numId="43">
    <w:abstractNumId w:val="27"/>
  </w:num>
  <w:num w:numId="44">
    <w:abstractNumId w:val="40"/>
  </w:num>
  <w:num w:numId="45">
    <w:abstractNumId w:val="3"/>
  </w:num>
  <w:num w:numId="46">
    <w:abstractNumId w:val="20"/>
  </w:num>
  <w:num w:numId="47">
    <w:abstractNumId w:val="24"/>
  </w:num>
  <w:num w:numId="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9563C"/>
    <w:rsid w:val="00673BBB"/>
    <w:rsid w:val="0079563C"/>
    <w:rsid w:val="00935493"/>
    <w:rsid w:val="00AF01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Прямая со стрелкой 3"/>
      </o:rules>
    </o:shapelayout>
  </w:shapeDefaults>
  <w:decimalSymbol w:val=","/>
  <w:listSeparator w:val=";"/>
  <w15:docId w15:val="{3F2CE751-B516-4127-BFA2-C5A470AD3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rsid w:val="0079563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9"/>
    <w:qFormat/>
    <w:rsid w:val="0079563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9"/>
    <w:unhideWhenUsed/>
    <w:qFormat/>
    <w:rsid w:val="0079563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3"/>
    <w:next w:val="a"/>
    <w:link w:val="40"/>
    <w:uiPriority w:val="99"/>
    <w:qFormat/>
    <w:rsid w:val="0079563C"/>
    <w:pPr>
      <w:keepNext w:val="0"/>
      <w:keepLines w:val="0"/>
      <w:widowControl w:val="0"/>
      <w:autoSpaceDE w:val="0"/>
      <w:autoSpaceDN w:val="0"/>
      <w:adjustRightInd w:val="0"/>
      <w:spacing w:before="108" w:after="108" w:line="240" w:lineRule="auto"/>
      <w:jc w:val="center"/>
      <w:outlineLvl w:val="3"/>
    </w:pPr>
    <w:rPr>
      <w:rFonts w:ascii="Arial" w:eastAsia="Times New Roman" w:hAnsi="Arial" w:cs="Times New Roman"/>
      <w:color w:val="26282F"/>
      <w:sz w:val="24"/>
      <w:szCs w:val="24"/>
    </w:rPr>
  </w:style>
  <w:style w:type="paragraph" w:styleId="5">
    <w:name w:val="heading 5"/>
    <w:basedOn w:val="a"/>
    <w:next w:val="a"/>
    <w:link w:val="50"/>
    <w:semiHidden/>
    <w:unhideWhenUsed/>
    <w:qFormat/>
    <w:rsid w:val="0079563C"/>
    <w:pPr>
      <w:keepNext/>
      <w:keepLines/>
      <w:widowControl w:val="0"/>
      <w:autoSpaceDE w:val="0"/>
      <w:autoSpaceDN w:val="0"/>
      <w:adjustRightInd w:val="0"/>
      <w:spacing w:before="200" w:after="0" w:line="240" w:lineRule="auto"/>
      <w:ind w:firstLine="720"/>
      <w:jc w:val="both"/>
      <w:outlineLvl w:val="4"/>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79563C"/>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9"/>
    <w:rsid w:val="0079563C"/>
    <w:rPr>
      <w:rFonts w:ascii="Times New Roman" w:eastAsia="Times New Roman" w:hAnsi="Times New Roman" w:cs="Times New Roman"/>
      <w:b/>
      <w:bCs/>
      <w:sz w:val="36"/>
      <w:szCs w:val="36"/>
    </w:rPr>
  </w:style>
  <w:style w:type="character" w:customStyle="1" w:styleId="30">
    <w:name w:val="Заголовок 3 Знак"/>
    <w:basedOn w:val="a0"/>
    <w:link w:val="3"/>
    <w:uiPriority w:val="99"/>
    <w:rsid w:val="0079563C"/>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9"/>
    <w:rsid w:val="0079563C"/>
    <w:rPr>
      <w:rFonts w:ascii="Arial" w:eastAsia="Times New Roman" w:hAnsi="Arial" w:cs="Times New Roman"/>
      <w:b/>
      <w:bCs/>
      <w:color w:val="26282F"/>
      <w:sz w:val="24"/>
      <w:szCs w:val="24"/>
    </w:rPr>
  </w:style>
  <w:style w:type="character" w:customStyle="1" w:styleId="50">
    <w:name w:val="Заголовок 5 Знак"/>
    <w:basedOn w:val="a0"/>
    <w:link w:val="5"/>
    <w:semiHidden/>
    <w:rsid w:val="0079563C"/>
    <w:rPr>
      <w:rFonts w:asciiTheme="majorHAnsi" w:eastAsiaTheme="majorEastAsia" w:hAnsiTheme="majorHAnsi" w:cstheme="majorBidi"/>
      <w:color w:val="243F60" w:themeColor="accent1" w:themeShade="7F"/>
      <w:sz w:val="24"/>
      <w:szCs w:val="24"/>
    </w:rPr>
  </w:style>
  <w:style w:type="paragraph" w:styleId="a3">
    <w:name w:val="List Paragraph"/>
    <w:aliases w:val="Bullet List,FooterText,numbered,Paragraphe de liste1,lp1"/>
    <w:basedOn w:val="a"/>
    <w:link w:val="a4"/>
    <w:uiPriority w:val="34"/>
    <w:qFormat/>
    <w:rsid w:val="0079563C"/>
    <w:pPr>
      <w:ind w:left="720"/>
      <w:contextualSpacing/>
    </w:pPr>
  </w:style>
  <w:style w:type="character" w:customStyle="1" w:styleId="a4">
    <w:name w:val="Абзац списка Знак"/>
    <w:aliases w:val="Bullet List Знак,FooterText Знак,numbered Знак,Paragraphe de liste1 Знак,lp1 Знак"/>
    <w:link w:val="a3"/>
    <w:uiPriority w:val="34"/>
    <w:locked/>
    <w:rsid w:val="0079563C"/>
  </w:style>
  <w:style w:type="table" w:styleId="a5">
    <w:name w:val="Table Grid"/>
    <w:basedOn w:val="a1"/>
    <w:uiPriority w:val="99"/>
    <w:rsid w:val="0079563C"/>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6">
    <w:name w:val="Другое_"/>
    <w:basedOn w:val="a0"/>
    <w:link w:val="a7"/>
    <w:rsid w:val="0079563C"/>
    <w:rPr>
      <w:rFonts w:ascii="Times New Roman" w:eastAsia="Times New Roman" w:hAnsi="Times New Roman" w:cs="Times New Roman"/>
      <w:color w:val="262526"/>
      <w:shd w:val="clear" w:color="auto" w:fill="FFFFFF"/>
    </w:rPr>
  </w:style>
  <w:style w:type="paragraph" w:customStyle="1" w:styleId="a7">
    <w:name w:val="Другое"/>
    <w:basedOn w:val="a"/>
    <w:link w:val="a6"/>
    <w:rsid w:val="0079563C"/>
    <w:pPr>
      <w:widowControl w:val="0"/>
      <w:shd w:val="clear" w:color="auto" w:fill="FFFFFF"/>
      <w:spacing w:after="0" w:line="240" w:lineRule="auto"/>
      <w:jc w:val="center"/>
    </w:pPr>
    <w:rPr>
      <w:rFonts w:ascii="Times New Roman" w:eastAsia="Times New Roman" w:hAnsi="Times New Roman" w:cs="Times New Roman"/>
      <w:color w:val="262526"/>
    </w:rPr>
  </w:style>
  <w:style w:type="paragraph" w:customStyle="1" w:styleId="ConsPlusNormal">
    <w:name w:val="ConsPlusNormal"/>
    <w:link w:val="ConsPlusNormal0"/>
    <w:uiPriority w:val="99"/>
    <w:qFormat/>
    <w:rsid w:val="0079563C"/>
    <w:pPr>
      <w:widowControl w:val="0"/>
      <w:autoSpaceDE w:val="0"/>
      <w:autoSpaceDN w:val="0"/>
      <w:spacing w:after="0" w:line="240" w:lineRule="auto"/>
    </w:pPr>
    <w:rPr>
      <w:rFonts w:ascii="Times New Roman" w:eastAsia="Times New Roman" w:hAnsi="Times New Roman" w:cs="Times New Roman"/>
      <w:sz w:val="24"/>
      <w:szCs w:val="20"/>
    </w:rPr>
  </w:style>
  <w:style w:type="character" w:customStyle="1" w:styleId="ConsPlusNormal0">
    <w:name w:val="ConsPlusNormal Знак"/>
    <w:link w:val="ConsPlusNormal"/>
    <w:uiPriority w:val="99"/>
    <w:locked/>
    <w:rsid w:val="0079563C"/>
    <w:rPr>
      <w:rFonts w:ascii="Times New Roman" w:eastAsia="Times New Roman" w:hAnsi="Times New Roman" w:cs="Times New Roman"/>
      <w:sz w:val="24"/>
      <w:szCs w:val="20"/>
    </w:rPr>
  </w:style>
  <w:style w:type="paragraph" w:customStyle="1" w:styleId="s1">
    <w:name w:val="s_1"/>
    <w:basedOn w:val="a"/>
    <w:rsid w:val="0079563C"/>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Hyperlink"/>
    <w:uiPriority w:val="99"/>
    <w:unhideWhenUsed/>
    <w:rsid w:val="0079563C"/>
    <w:rPr>
      <w:color w:val="0000FF"/>
      <w:u w:val="single"/>
    </w:rPr>
  </w:style>
  <w:style w:type="character" w:customStyle="1" w:styleId="a9">
    <w:name w:val="Основной текст_"/>
    <w:link w:val="11"/>
    <w:rsid w:val="0079563C"/>
    <w:rPr>
      <w:rFonts w:ascii="Times New Roman" w:eastAsia="Times New Roman" w:hAnsi="Times New Roman" w:cs="Times New Roman"/>
      <w:sz w:val="28"/>
      <w:szCs w:val="28"/>
    </w:rPr>
  </w:style>
  <w:style w:type="paragraph" w:customStyle="1" w:styleId="11">
    <w:name w:val="Основной текст1"/>
    <w:basedOn w:val="a"/>
    <w:link w:val="a9"/>
    <w:rsid w:val="0079563C"/>
    <w:pPr>
      <w:widowControl w:val="0"/>
      <w:spacing w:after="0"/>
      <w:ind w:firstLine="400"/>
    </w:pPr>
    <w:rPr>
      <w:rFonts w:ascii="Times New Roman" w:eastAsia="Times New Roman" w:hAnsi="Times New Roman" w:cs="Times New Roman"/>
      <w:sz w:val="28"/>
      <w:szCs w:val="28"/>
    </w:rPr>
  </w:style>
  <w:style w:type="character" w:customStyle="1" w:styleId="aa">
    <w:name w:val="Подпись к картинке_"/>
    <w:link w:val="ab"/>
    <w:rsid w:val="0079563C"/>
    <w:rPr>
      <w:rFonts w:ascii="Times New Roman" w:eastAsia="Times New Roman" w:hAnsi="Times New Roman" w:cs="Times New Roman"/>
      <w:color w:val="53B3F4"/>
      <w:sz w:val="12"/>
      <w:szCs w:val="12"/>
    </w:rPr>
  </w:style>
  <w:style w:type="paragraph" w:customStyle="1" w:styleId="ab">
    <w:name w:val="Подпись к картинке"/>
    <w:basedOn w:val="a"/>
    <w:link w:val="aa"/>
    <w:rsid w:val="0079563C"/>
    <w:pPr>
      <w:widowControl w:val="0"/>
      <w:spacing w:after="0" w:line="240" w:lineRule="auto"/>
    </w:pPr>
    <w:rPr>
      <w:rFonts w:ascii="Times New Roman" w:eastAsia="Times New Roman" w:hAnsi="Times New Roman" w:cs="Times New Roman"/>
      <w:color w:val="53B3F4"/>
      <w:sz w:val="12"/>
      <w:szCs w:val="12"/>
    </w:rPr>
  </w:style>
  <w:style w:type="character" w:customStyle="1" w:styleId="31">
    <w:name w:val="Основной текст (3)_"/>
    <w:link w:val="32"/>
    <w:rsid w:val="0079563C"/>
    <w:rPr>
      <w:rFonts w:ascii="Times New Roman" w:eastAsia="Times New Roman" w:hAnsi="Times New Roman" w:cs="Times New Roman"/>
      <w:color w:val="4C6789"/>
      <w:sz w:val="13"/>
      <w:szCs w:val="13"/>
    </w:rPr>
  </w:style>
  <w:style w:type="paragraph" w:customStyle="1" w:styleId="32">
    <w:name w:val="Основной текст (3)"/>
    <w:basedOn w:val="a"/>
    <w:link w:val="31"/>
    <w:rsid w:val="0079563C"/>
    <w:pPr>
      <w:widowControl w:val="0"/>
      <w:spacing w:after="0" w:line="240" w:lineRule="auto"/>
    </w:pPr>
    <w:rPr>
      <w:rFonts w:ascii="Times New Roman" w:eastAsia="Times New Roman" w:hAnsi="Times New Roman" w:cs="Times New Roman"/>
      <w:color w:val="4C6789"/>
      <w:sz w:val="13"/>
      <w:szCs w:val="13"/>
    </w:rPr>
  </w:style>
  <w:style w:type="character" w:customStyle="1" w:styleId="21">
    <w:name w:val="Основной текст (2)_"/>
    <w:link w:val="22"/>
    <w:rsid w:val="0079563C"/>
    <w:rPr>
      <w:rFonts w:ascii="Times New Roman" w:eastAsia="Times New Roman" w:hAnsi="Times New Roman" w:cs="Times New Roman"/>
      <w:b/>
      <w:bCs/>
      <w:sz w:val="40"/>
      <w:szCs w:val="40"/>
    </w:rPr>
  </w:style>
  <w:style w:type="paragraph" w:customStyle="1" w:styleId="22">
    <w:name w:val="Основной текст (2)"/>
    <w:basedOn w:val="a"/>
    <w:link w:val="21"/>
    <w:rsid w:val="0079563C"/>
    <w:pPr>
      <w:widowControl w:val="0"/>
      <w:spacing w:after="4600" w:line="240" w:lineRule="auto"/>
      <w:jc w:val="center"/>
    </w:pPr>
    <w:rPr>
      <w:rFonts w:ascii="Times New Roman" w:eastAsia="Times New Roman" w:hAnsi="Times New Roman" w:cs="Times New Roman"/>
      <w:b/>
      <w:bCs/>
      <w:sz w:val="40"/>
      <w:szCs w:val="40"/>
    </w:rPr>
  </w:style>
  <w:style w:type="character" w:customStyle="1" w:styleId="23">
    <w:name w:val="Колонтитул (2)_"/>
    <w:link w:val="24"/>
    <w:rsid w:val="0079563C"/>
    <w:rPr>
      <w:rFonts w:ascii="Times New Roman" w:eastAsia="Times New Roman" w:hAnsi="Times New Roman" w:cs="Times New Roman"/>
      <w:sz w:val="20"/>
      <w:szCs w:val="20"/>
    </w:rPr>
  </w:style>
  <w:style w:type="paragraph" w:customStyle="1" w:styleId="24">
    <w:name w:val="Колонтитул (2)"/>
    <w:basedOn w:val="a"/>
    <w:link w:val="23"/>
    <w:rsid w:val="0079563C"/>
    <w:pPr>
      <w:widowControl w:val="0"/>
      <w:spacing w:after="0" w:line="240" w:lineRule="auto"/>
    </w:pPr>
    <w:rPr>
      <w:rFonts w:ascii="Times New Roman" w:eastAsia="Times New Roman" w:hAnsi="Times New Roman" w:cs="Times New Roman"/>
      <w:sz w:val="20"/>
      <w:szCs w:val="20"/>
    </w:rPr>
  </w:style>
  <w:style w:type="character" w:customStyle="1" w:styleId="ac">
    <w:name w:val="Подпись к таблице_"/>
    <w:link w:val="ad"/>
    <w:rsid w:val="0079563C"/>
    <w:rPr>
      <w:rFonts w:ascii="Times New Roman" w:eastAsia="Times New Roman" w:hAnsi="Times New Roman" w:cs="Times New Roman"/>
      <w:b/>
      <w:bCs/>
      <w:sz w:val="28"/>
      <w:szCs w:val="28"/>
    </w:rPr>
  </w:style>
  <w:style w:type="paragraph" w:customStyle="1" w:styleId="ad">
    <w:name w:val="Подпись к таблице"/>
    <w:basedOn w:val="a"/>
    <w:link w:val="ac"/>
    <w:rsid w:val="0079563C"/>
    <w:pPr>
      <w:widowControl w:val="0"/>
      <w:spacing w:after="0" w:line="240" w:lineRule="auto"/>
    </w:pPr>
    <w:rPr>
      <w:rFonts w:ascii="Times New Roman" w:eastAsia="Times New Roman" w:hAnsi="Times New Roman" w:cs="Times New Roman"/>
      <w:b/>
      <w:bCs/>
      <w:sz w:val="28"/>
      <w:szCs w:val="28"/>
    </w:rPr>
  </w:style>
  <w:style w:type="paragraph" w:styleId="ae">
    <w:name w:val="Balloon Text"/>
    <w:basedOn w:val="a"/>
    <w:link w:val="af"/>
    <w:uiPriority w:val="99"/>
    <w:semiHidden/>
    <w:unhideWhenUsed/>
    <w:rsid w:val="0079563C"/>
    <w:pPr>
      <w:widowControl w:val="0"/>
      <w:spacing w:after="0" w:line="240" w:lineRule="auto"/>
    </w:pPr>
    <w:rPr>
      <w:rFonts w:ascii="Segoe UI" w:eastAsia="Arial Unicode MS" w:hAnsi="Segoe UI" w:cs="Segoe UI"/>
      <w:color w:val="000000"/>
      <w:sz w:val="18"/>
      <w:szCs w:val="18"/>
    </w:rPr>
  </w:style>
  <w:style w:type="character" w:customStyle="1" w:styleId="af">
    <w:name w:val="Текст выноски Знак"/>
    <w:basedOn w:val="a0"/>
    <w:link w:val="ae"/>
    <w:uiPriority w:val="99"/>
    <w:semiHidden/>
    <w:rsid w:val="0079563C"/>
    <w:rPr>
      <w:rFonts w:ascii="Segoe UI" w:eastAsia="Arial Unicode MS" w:hAnsi="Segoe UI" w:cs="Segoe UI"/>
      <w:color w:val="000000"/>
      <w:sz w:val="18"/>
      <w:szCs w:val="18"/>
    </w:rPr>
  </w:style>
  <w:style w:type="paragraph" w:styleId="af0">
    <w:name w:val="footnote text"/>
    <w:basedOn w:val="a"/>
    <w:link w:val="af1"/>
    <w:uiPriority w:val="99"/>
    <w:semiHidden/>
    <w:unhideWhenUsed/>
    <w:rsid w:val="0079563C"/>
    <w:pPr>
      <w:widowControl w:val="0"/>
      <w:spacing w:after="0" w:line="240" w:lineRule="auto"/>
    </w:pPr>
    <w:rPr>
      <w:rFonts w:ascii="Arial Unicode MS" w:eastAsia="Arial Unicode MS" w:hAnsi="Arial Unicode MS" w:cs="Arial Unicode MS"/>
      <w:color w:val="000000"/>
      <w:sz w:val="20"/>
      <w:szCs w:val="20"/>
    </w:rPr>
  </w:style>
  <w:style w:type="character" w:customStyle="1" w:styleId="af1">
    <w:name w:val="Текст сноски Знак"/>
    <w:basedOn w:val="a0"/>
    <w:link w:val="af0"/>
    <w:uiPriority w:val="99"/>
    <w:semiHidden/>
    <w:rsid w:val="0079563C"/>
    <w:rPr>
      <w:rFonts w:ascii="Arial Unicode MS" w:eastAsia="Arial Unicode MS" w:hAnsi="Arial Unicode MS" w:cs="Arial Unicode MS"/>
      <w:color w:val="000000"/>
      <w:sz w:val="20"/>
      <w:szCs w:val="20"/>
    </w:rPr>
  </w:style>
  <w:style w:type="character" w:styleId="af2">
    <w:name w:val="footnote reference"/>
    <w:unhideWhenUsed/>
    <w:rsid w:val="0079563C"/>
    <w:rPr>
      <w:vertAlign w:val="superscript"/>
    </w:rPr>
  </w:style>
  <w:style w:type="paragraph" w:styleId="af3">
    <w:name w:val="header"/>
    <w:basedOn w:val="a"/>
    <w:link w:val="af4"/>
    <w:uiPriority w:val="99"/>
    <w:unhideWhenUsed/>
    <w:rsid w:val="0079563C"/>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79563C"/>
  </w:style>
  <w:style w:type="paragraph" w:styleId="af5">
    <w:name w:val="footer"/>
    <w:basedOn w:val="a"/>
    <w:link w:val="af6"/>
    <w:uiPriority w:val="99"/>
    <w:unhideWhenUsed/>
    <w:rsid w:val="0079563C"/>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79563C"/>
  </w:style>
  <w:style w:type="paragraph" w:styleId="af7">
    <w:name w:val="No Spacing"/>
    <w:aliases w:val="Текстовая часть,Текстовый"/>
    <w:link w:val="af8"/>
    <w:uiPriority w:val="1"/>
    <w:qFormat/>
    <w:rsid w:val="0079563C"/>
    <w:pPr>
      <w:spacing w:after="0" w:line="240" w:lineRule="auto"/>
    </w:pPr>
    <w:rPr>
      <w:rFonts w:ascii="Times New Roman" w:eastAsia="Times New Roman" w:hAnsi="Times New Roman" w:cs="Times New Roman"/>
      <w:sz w:val="28"/>
      <w:szCs w:val="28"/>
      <w:lang w:eastAsia="ar-SA"/>
    </w:rPr>
  </w:style>
  <w:style w:type="character" w:customStyle="1" w:styleId="af8">
    <w:name w:val="Без интервала Знак"/>
    <w:aliases w:val="Текстовая часть Знак,Текстовый Знак"/>
    <w:link w:val="af7"/>
    <w:uiPriority w:val="1"/>
    <w:locked/>
    <w:rsid w:val="0079563C"/>
    <w:rPr>
      <w:rFonts w:ascii="Times New Roman" w:eastAsia="Times New Roman" w:hAnsi="Times New Roman" w:cs="Times New Roman"/>
      <w:sz w:val="28"/>
      <w:szCs w:val="28"/>
      <w:lang w:eastAsia="ar-SA"/>
    </w:rPr>
  </w:style>
  <w:style w:type="paragraph" w:customStyle="1" w:styleId="ConsPlusTitle">
    <w:name w:val="ConsPlusTitle"/>
    <w:uiPriority w:val="99"/>
    <w:rsid w:val="0079563C"/>
    <w:pPr>
      <w:widowControl w:val="0"/>
      <w:autoSpaceDE w:val="0"/>
      <w:autoSpaceDN w:val="0"/>
      <w:spacing w:after="0" w:line="240" w:lineRule="auto"/>
    </w:pPr>
    <w:rPr>
      <w:rFonts w:ascii="Calibri" w:eastAsia="Times New Roman" w:hAnsi="Calibri" w:cs="Calibri"/>
      <w:b/>
      <w:szCs w:val="20"/>
    </w:rPr>
  </w:style>
  <w:style w:type="paragraph" w:customStyle="1" w:styleId="ConsPlusNonformat">
    <w:name w:val="ConsPlusNonformat"/>
    <w:link w:val="ConsPlusNonformat0"/>
    <w:uiPriority w:val="99"/>
    <w:rsid w:val="0079563C"/>
    <w:pPr>
      <w:autoSpaceDE w:val="0"/>
      <w:autoSpaceDN w:val="0"/>
      <w:adjustRightInd w:val="0"/>
      <w:spacing w:after="0" w:line="240" w:lineRule="auto"/>
    </w:pPr>
    <w:rPr>
      <w:rFonts w:ascii="Courier New" w:eastAsia="Times New Roman" w:hAnsi="Courier New" w:cs="Courier New"/>
      <w:sz w:val="20"/>
      <w:szCs w:val="20"/>
    </w:rPr>
  </w:style>
  <w:style w:type="character" w:customStyle="1" w:styleId="ConsPlusNonformat0">
    <w:name w:val="ConsPlusNonformat Знак"/>
    <w:link w:val="ConsPlusNonformat"/>
    <w:uiPriority w:val="99"/>
    <w:locked/>
    <w:rsid w:val="0079563C"/>
    <w:rPr>
      <w:rFonts w:ascii="Courier New" w:eastAsia="Times New Roman" w:hAnsi="Courier New" w:cs="Courier New"/>
      <w:sz w:val="20"/>
      <w:szCs w:val="20"/>
    </w:rPr>
  </w:style>
  <w:style w:type="paragraph" w:customStyle="1" w:styleId="bt">
    <w:name w:val="Основной текст.bt"/>
    <w:basedOn w:val="a"/>
    <w:uiPriority w:val="99"/>
    <w:rsid w:val="0079563C"/>
    <w:pPr>
      <w:spacing w:after="0" w:line="480" w:lineRule="auto"/>
      <w:jc w:val="both"/>
    </w:pPr>
    <w:rPr>
      <w:rFonts w:ascii="Times New Roman" w:eastAsia="Times New Roman" w:hAnsi="Times New Roman" w:cs="Times New Roman"/>
      <w:sz w:val="26"/>
      <w:szCs w:val="20"/>
    </w:rPr>
  </w:style>
  <w:style w:type="character" w:customStyle="1" w:styleId="12">
    <w:name w:val="Название Знак1"/>
    <w:link w:val="af9"/>
    <w:locked/>
    <w:rsid w:val="0079563C"/>
    <w:rPr>
      <w:b/>
      <w:sz w:val="28"/>
    </w:rPr>
  </w:style>
  <w:style w:type="paragraph" w:styleId="af9">
    <w:name w:val="Title"/>
    <w:basedOn w:val="a"/>
    <w:link w:val="12"/>
    <w:qFormat/>
    <w:rsid w:val="0079563C"/>
    <w:pPr>
      <w:pBdr>
        <w:bottom w:val="single" w:sz="8" w:space="4" w:color="4F81BD" w:themeColor="accent1"/>
      </w:pBdr>
      <w:spacing w:after="300" w:line="240" w:lineRule="auto"/>
      <w:contextualSpacing/>
    </w:pPr>
    <w:rPr>
      <w:b/>
      <w:sz w:val="28"/>
    </w:rPr>
  </w:style>
  <w:style w:type="character" w:customStyle="1" w:styleId="afa">
    <w:name w:val="Название Знак"/>
    <w:basedOn w:val="a0"/>
    <w:uiPriority w:val="10"/>
    <w:rsid w:val="0079563C"/>
    <w:rPr>
      <w:rFonts w:asciiTheme="majorHAnsi" w:eastAsiaTheme="majorEastAsia" w:hAnsiTheme="majorHAnsi" w:cstheme="majorBidi"/>
      <w:color w:val="17365D" w:themeColor="text2" w:themeShade="BF"/>
      <w:spacing w:val="5"/>
      <w:kern w:val="28"/>
      <w:sz w:val="52"/>
      <w:szCs w:val="52"/>
    </w:rPr>
  </w:style>
  <w:style w:type="paragraph" w:styleId="afb">
    <w:name w:val="Normal (Web)"/>
    <w:aliases w:val="Обычный (Web)1,Обычный (Web),Обычный (Web) Знак,Обычный (веб) Знак1 Знак,Обычный (веб) Знак Знак Знак,Обычный (веб) Знак1 Знак Знак,Обычный (веб) Знак Знак Знак Знак,Обычный (веб) Знак1,Обычный (веб) Знак Знак,Знак Знак2,Знак Знак1 Знак"/>
    <w:basedOn w:val="a"/>
    <w:link w:val="afc"/>
    <w:qFormat/>
    <w:rsid w:val="0079563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c">
    <w:name w:val="Обычный (веб) Знак"/>
    <w:aliases w:val="Обычный (Web)1 Знак,Обычный (Web) Знак1,Обычный (Web) Знак Знак,Обычный (веб) Знак1 Знак Знак1,Обычный (веб) Знак Знак Знак Знак1,Обычный (веб) Знак1 Знак Знак Знак,Обычный (веб) Знак Знак Знак Знак Знак,Обычный (веб) Знак1 Знак1"/>
    <w:link w:val="afb"/>
    <w:locked/>
    <w:rsid w:val="0079563C"/>
    <w:rPr>
      <w:rFonts w:ascii="Times New Roman" w:eastAsia="Times New Roman" w:hAnsi="Times New Roman" w:cs="Times New Roman"/>
      <w:sz w:val="24"/>
      <w:szCs w:val="24"/>
    </w:rPr>
  </w:style>
  <w:style w:type="paragraph" w:customStyle="1" w:styleId="xl84">
    <w:name w:val="xl84"/>
    <w:basedOn w:val="a"/>
    <w:autoRedefine/>
    <w:rsid w:val="0079563C"/>
    <w:pPr>
      <w:widowControl w:val="0"/>
      <w:spacing w:after="0" w:line="240" w:lineRule="auto"/>
      <w:jc w:val="center"/>
    </w:pPr>
    <w:rPr>
      <w:rFonts w:ascii="Times New Roman" w:eastAsia="Times New Roman" w:hAnsi="Times New Roman" w:cs="Times New Roman"/>
      <w:sz w:val="28"/>
      <w:szCs w:val="28"/>
    </w:rPr>
  </w:style>
  <w:style w:type="paragraph" w:styleId="afd">
    <w:name w:val="Body Text"/>
    <w:basedOn w:val="a"/>
    <w:link w:val="afe"/>
    <w:semiHidden/>
    <w:unhideWhenUsed/>
    <w:rsid w:val="0079563C"/>
    <w:pPr>
      <w:suppressAutoHyphens/>
      <w:spacing w:after="0" w:line="240" w:lineRule="auto"/>
      <w:jc w:val="both"/>
    </w:pPr>
    <w:rPr>
      <w:rFonts w:ascii="Times New Roman" w:eastAsia="Times New Roman" w:hAnsi="Times New Roman" w:cs="Times New Roman"/>
      <w:sz w:val="28"/>
      <w:szCs w:val="20"/>
      <w:lang w:eastAsia="ar-SA"/>
    </w:rPr>
  </w:style>
  <w:style w:type="character" w:customStyle="1" w:styleId="afe">
    <w:name w:val="Основной текст Знак"/>
    <w:basedOn w:val="a0"/>
    <w:link w:val="afd"/>
    <w:semiHidden/>
    <w:rsid w:val="0079563C"/>
    <w:rPr>
      <w:rFonts w:ascii="Times New Roman" w:eastAsia="Times New Roman" w:hAnsi="Times New Roman" w:cs="Times New Roman"/>
      <w:sz w:val="28"/>
      <w:szCs w:val="20"/>
      <w:lang w:eastAsia="ar-SA"/>
    </w:rPr>
  </w:style>
  <w:style w:type="paragraph" w:styleId="aff">
    <w:name w:val="Body Text Indent"/>
    <w:basedOn w:val="a"/>
    <w:link w:val="aff0"/>
    <w:uiPriority w:val="99"/>
    <w:semiHidden/>
    <w:unhideWhenUsed/>
    <w:rsid w:val="0079563C"/>
    <w:pPr>
      <w:spacing w:after="120"/>
      <w:ind w:left="283"/>
    </w:pPr>
  </w:style>
  <w:style w:type="character" w:customStyle="1" w:styleId="aff0">
    <w:name w:val="Основной текст с отступом Знак"/>
    <w:basedOn w:val="a0"/>
    <w:link w:val="aff"/>
    <w:uiPriority w:val="99"/>
    <w:semiHidden/>
    <w:rsid w:val="0079563C"/>
  </w:style>
  <w:style w:type="paragraph" w:customStyle="1" w:styleId="s16">
    <w:name w:val="s_16"/>
    <w:basedOn w:val="a"/>
    <w:rsid w:val="0079563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1">
    <w:name w:val="Нормальный (таблица)"/>
    <w:basedOn w:val="a"/>
    <w:next w:val="a"/>
    <w:rsid w:val="0079563C"/>
    <w:pPr>
      <w:widowControl w:val="0"/>
      <w:autoSpaceDE w:val="0"/>
      <w:autoSpaceDN w:val="0"/>
      <w:adjustRightInd w:val="0"/>
      <w:spacing w:after="0" w:line="240" w:lineRule="auto"/>
      <w:jc w:val="both"/>
    </w:pPr>
    <w:rPr>
      <w:rFonts w:ascii="Arial" w:eastAsia="Times New Roman" w:hAnsi="Arial" w:cs="Times New Roman"/>
      <w:sz w:val="24"/>
      <w:szCs w:val="24"/>
    </w:rPr>
  </w:style>
  <w:style w:type="table" w:customStyle="1" w:styleId="13">
    <w:name w:val="Сетка таблицы1"/>
    <w:basedOn w:val="a1"/>
    <w:next w:val="a5"/>
    <w:uiPriority w:val="59"/>
    <w:rsid w:val="0079563C"/>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
    <w:name w:val="Сетка таблицы2"/>
    <w:basedOn w:val="a1"/>
    <w:next w:val="a5"/>
    <w:uiPriority w:val="59"/>
    <w:rsid w:val="0079563C"/>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
    <w:basedOn w:val="a1"/>
    <w:next w:val="a5"/>
    <w:uiPriority w:val="59"/>
    <w:rsid w:val="0079563C"/>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41">
    <w:name w:val="Без интервала4"/>
    <w:rsid w:val="0079563C"/>
    <w:pPr>
      <w:spacing w:after="0" w:line="240" w:lineRule="auto"/>
    </w:pPr>
    <w:rPr>
      <w:rFonts w:ascii="Calibri" w:eastAsia="Times New Roman" w:hAnsi="Calibri" w:cs="Times New Roman"/>
      <w:lang w:eastAsia="en-US"/>
    </w:rPr>
  </w:style>
  <w:style w:type="character" w:customStyle="1" w:styleId="aff2">
    <w:name w:val="Цветовое выделение"/>
    <w:uiPriority w:val="99"/>
    <w:rsid w:val="0079563C"/>
    <w:rPr>
      <w:b/>
      <w:color w:val="26282F"/>
    </w:rPr>
  </w:style>
  <w:style w:type="character" w:customStyle="1" w:styleId="aff3">
    <w:name w:val="Гипертекстовая ссылка"/>
    <w:basedOn w:val="aff2"/>
    <w:uiPriority w:val="99"/>
    <w:rsid w:val="0079563C"/>
    <w:rPr>
      <w:rFonts w:cs="Times New Roman"/>
      <w:b/>
      <w:bCs/>
      <w:color w:val="106BBE"/>
    </w:rPr>
  </w:style>
  <w:style w:type="character" w:customStyle="1" w:styleId="aff4">
    <w:name w:val="Активная гипертекстовая ссылка"/>
    <w:basedOn w:val="aff3"/>
    <w:uiPriority w:val="99"/>
    <w:rsid w:val="0079563C"/>
    <w:rPr>
      <w:rFonts w:cs="Times New Roman"/>
      <w:b/>
      <w:bCs/>
      <w:color w:val="106BBE"/>
      <w:u w:val="single"/>
    </w:rPr>
  </w:style>
  <w:style w:type="paragraph" w:customStyle="1" w:styleId="aff5">
    <w:name w:val="Внимание"/>
    <w:basedOn w:val="a"/>
    <w:next w:val="a"/>
    <w:uiPriority w:val="99"/>
    <w:rsid w:val="0079563C"/>
    <w:pPr>
      <w:widowControl w:val="0"/>
      <w:autoSpaceDE w:val="0"/>
      <w:autoSpaceDN w:val="0"/>
      <w:adjustRightInd w:val="0"/>
      <w:spacing w:before="240" w:after="240" w:line="240" w:lineRule="auto"/>
      <w:ind w:left="420" w:right="420" w:firstLine="300"/>
      <w:jc w:val="both"/>
    </w:pPr>
    <w:rPr>
      <w:rFonts w:ascii="Arial" w:eastAsia="Times New Roman" w:hAnsi="Arial" w:cs="Times New Roman"/>
      <w:sz w:val="24"/>
      <w:szCs w:val="24"/>
      <w:shd w:val="clear" w:color="auto" w:fill="F5F3DA"/>
    </w:rPr>
  </w:style>
  <w:style w:type="paragraph" w:customStyle="1" w:styleId="aff6">
    <w:name w:val="Внимание: криминал!!"/>
    <w:basedOn w:val="aff5"/>
    <w:next w:val="a"/>
    <w:uiPriority w:val="99"/>
    <w:rsid w:val="0079563C"/>
  </w:style>
  <w:style w:type="paragraph" w:customStyle="1" w:styleId="aff7">
    <w:name w:val="Внимание: недобросовестность!"/>
    <w:basedOn w:val="aff5"/>
    <w:next w:val="a"/>
    <w:uiPriority w:val="99"/>
    <w:rsid w:val="0079563C"/>
  </w:style>
  <w:style w:type="character" w:customStyle="1" w:styleId="aff8">
    <w:name w:val="Выделение для Базового Поиска"/>
    <w:basedOn w:val="aff2"/>
    <w:uiPriority w:val="99"/>
    <w:rsid w:val="0079563C"/>
    <w:rPr>
      <w:rFonts w:cs="Times New Roman"/>
      <w:b/>
      <w:bCs/>
      <w:color w:val="0058A9"/>
    </w:rPr>
  </w:style>
  <w:style w:type="character" w:customStyle="1" w:styleId="aff9">
    <w:name w:val="Выделение для Базового Поиска (курсив)"/>
    <w:basedOn w:val="aff8"/>
    <w:uiPriority w:val="99"/>
    <w:rsid w:val="0079563C"/>
    <w:rPr>
      <w:rFonts w:cs="Times New Roman"/>
      <w:b/>
      <w:bCs/>
      <w:i/>
      <w:iCs/>
      <w:color w:val="0058A9"/>
    </w:rPr>
  </w:style>
  <w:style w:type="paragraph" w:customStyle="1" w:styleId="affa">
    <w:name w:val="Дочерний элемент списка"/>
    <w:basedOn w:val="a"/>
    <w:next w:val="a"/>
    <w:uiPriority w:val="99"/>
    <w:rsid w:val="0079563C"/>
    <w:pPr>
      <w:widowControl w:val="0"/>
      <w:autoSpaceDE w:val="0"/>
      <w:autoSpaceDN w:val="0"/>
      <w:adjustRightInd w:val="0"/>
      <w:spacing w:after="0" w:line="240" w:lineRule="auto"/>
      <w:jc w:val="both"/>
    </w:pPr>
    <w:rPr>
      <w:rFonts w:ascii="Arial" w:eastAsia="Times New Roman" w:hAnsi="Arial" w:cs="Times New Roman"/>
      <w:color w:val="868381"/>
      <w:sz w:val="20"/>
      <w:szCs w:val="20"/>
    </w:rPr>
  </w:style>
  <w:style w:type="paragraph" w:customStyle="1" w:styleId="affb">
    <w:name w:val="Основное меню (преемственное)"/>
    <w:basedOn w:val="a"/>
    <w:next w:val="a"/>
    <w:uiPriority w:val="99"/>
    <w:rsid w:val="0079563C"/>
    <w:pPr>
      <w:widowControl w:val="0"/>
      <w:autoSpaceDE w:val="0"/>
      <w:autoSpaceDN w:val="0"/>
      <w:adjustRightInd w:val="0"/>
      <w:spacing w:after="0" w:line="240" w:lineRule="auto"/>
      <w:ind w:firstLine="720"/>
      <w:jc w:val="both"/>
    </w:pPr>
    <w:rPr>
      <w:rFonts w:ascii="Verdana" w:eastAsia="Times New Roman" w:hAnsi="Verdana" w:cs="Verdana"/>
    </w:rPr>
  </w:style>
  <w:style w:type="paragraph" w:customStyle="1" w:styleId="affc">
    <w:name w:val="Заголовок группы контролов"/>
    <w:basedOn w:val="a"/>
    <w:next w:val="a"/>
    <w:uiPriority w:val="99"/>
    <w:rsid w:val="0079563C"/>
    <w:pPr>
      <w:widowControl w:val="0"/>
      <w:autoSpaceDE w:val="0"/>
      <w:autoSpaceDN w:val="0"/>
      <w:adjustRightInd w:val="0"/>
      <w:spacing w:after="0" w:line="240" w:lineRule="auto"/>
      <w:ind w:firstLine="720"/>
      <w:jc w:val="both"/>
    </w:pPr>
    <w:rPr>
      <w:rFonts w:ascii="Arial" w:eastAsia="Times New Roman" w:hAnsi="Arial" w:cs="Times New Roman"/>
      <w:b/>
      <w:bCs/>
      <w:color w:val="000000"/>
      <w:sz w:val="24"/>
      <w:szCs w:val="24"/>
    </w:rPr>
  </w:style>
  <w:style w:type="paragraph" w:customStyle="1" w:styleId="affd">
    <w:name w:val="Заголовок для информации об изменениях"/>
    <w:basedOn w:val="1"/>
    <w:next w:val="a"/>
    <w:uiPriority w:val="99"/>
    <w:rsid w:val="0079563C"/>
    <w:pPr>
      <w:keepNext w:val="0"/>
      <w:keepLines w:val="0"/>
      <w:widowControl w:val="0"/>
      <w:autoSpaceDE w:val="0"/>
      <w:autoSpaceDN w:val="0"/>
      <w:adjustRightInd w:val="0"/>
      <w:spacing w:before="0" w:after="108" w:line="240" w:lineRule="auto"/>
      <w:jc w:val="center"/>
      <w:outlineLvl w:val="9"/>
    </w:pPr>
    <w:rPr>
      <w:rFonts w:ascii="Arial" w:eastAsia="Times New Roman" w:hAnsi="Arial" w:cs="Times New Roman"/>
      <w:b w:val="0"/>
      <w:bCs w:val="0"/>
      <w:color w:val="26282F"/>
      <w:sz w:val="18"/>
      <w:szCs w:val="18"/>
      <w:shd w:val="clear" w:color="auto" w:fill="FFFFFF"/>
    </w:rPr>
  </w:style>
  <w:style w:type="paragraph" w:customStyle="1" w:styleId="affe">
    <w:name w:val="Заголовок распахивающейся части диалога"/>
    <w:basedOn w:val="a"/>
    <w:next w:val="a"/>
    <w:uiPriority w:val="99"/>
    <w:rsid w:val="0079563C"/>
    <w:pPr>
      <w:widowControl w:val="0"/>
      <w:autoSpaceDE w:val="0"/>
      <w:autoSpaceDN w:val="0"/>
      <w:adjustRightInd w:val="0"/>
      <w:spacing w:after="0" w:line="240" w:lineRule="auto"/>
      <w:ind w:firstLine="720"/>
      <w:jc w:val="both"/>
    </w:pPr>
    <w:rPr>
      <w:rFonts w:ascii="Arial" w:eastAsia="Times New Roman" w:hAnsi="Arial" w:cs="Times New Roman"/>
      <w:i/>
      <w:iCs/>
      <w:color w:val="000080"/>
    </w:rPr>
  </w:style>
  <w:style w:type="character" w:customStyle="1" w:styleId="afff">
    <w:name w:val="Заголовок своего сообщения"/>
    <w:basedOn w:val="aff2"/>
    <w:uiPriority w:val="99"/>
    <w:rsid w:val="0079563C"/>
    <w:rPr>
      <w:rFonts w:cs="Times New Roman"/>
      <w:b/>
      <w:bCs/>
      <w:color w:val="26282F"/>
    </w:rPr>
  </w:style>
  <w:style w:type="paragraph" w:customStyle="1" w:styleId="afff0">
    <w:name w:val="Заголовок статьи"/>
    <w:basedOn w:val="a"/>
    <w:next w:val="a"/>
    <w:uiPriority w:val="99"/>
    <w:rsid w:val="0079563C"/>
    <w:pPr>
      <w:widowControl w:val="0"/>
      <w:autoSpaceDE w:val="0"/>
      <w:autoSpaceDN w:val="0"/>
      <w:adjustRightInd w:val="0"/>
      <w:spacing w:after="0" w:line="240" w:lineRule="auto"/>
      <w:ind w:left="1612" w:hanging="892"/>
      <w:jc w:val="both"/>
    </w:pPr>
    <w:rPr>
      <w:rFonts w:ascii="Arial" w:eastAsia="Times New Roman" w:hAnsi="Arial" w:cs="Times New Roman"/>
      <w:sz w:val="24"/>
      <w:szCs w:val="24"/>
    </w:rPr>
  </w:style>
  <w:style w:type="character" w:customStyle="1" w:styleId="afff1">
    <w:name w:val="Заголовок чужого сообщения"/>
    <w:basedOn w:val="aff2"/>
    <w:uiPriority w:val="99"/>
    <w:rsid w:val="0079563C"/>
    <w:rPr>
      <w:rFonts w:cs="Times New Roman"/>
      <w:b/>
      <w:bCs/>
      <w:color w:val="FF0000"/>
    </w:rPr>
  </w:style>
  <w:style w:type="paragraph" w:customStyle="1" w:styleId="afff2">
    <w:name w:val="Заголовок ЭР (левое окно)"/>
    <w:basedOn w:val="a"/>
    <w:next w:val="a"/>
    <w:uiPriority w:val="99"/>
    <w:rsid w:val="0079563C"/>
    <w:pPr>
      <w:widowControl w:val="0"/>
      <w:autoSpaceDE w:val="0"/>
      <w:autoSpaceDN w:val="0"/>
      <w:adjustRightInd w:val="0"/>
      <w:spacing w:before="300" w:after="250" w:line="240" w:lineRule="auto"/>
      <w:jc w:val="center"/>
    </w:pPr>
    <w:rPr>
      <w:rFonts w:ascii="Arial" w:eastAsia="Times New Roman" w:hAnsi="Arial" w:cs="Times New Roman"/>
      <w:b/>
      <w:bCs/>
      <w:color w:val="26282F"/>
      <w:sz w:val="26"/>
      <w:szCs w:val="26"/>
    </w:rPr>
  </w:style>
  <w:style w:type="paragraph" w:customStyle="1" w:styleId="afff3">
    <w:name w:val="Заголовок ЭР (правое окно)"/>
    <w:basedOn w:val="afff2"/>
    <w:next w:val="a"/>
    <w:uiPriority w:val="99"/>
    <w:rsid w:val="0079563C"/>
    <w:pPr>
      <w:spacing w:after="0"/>
      <w:jc w:val="left"/>
    </w:pPr>
  </w:style>
  <w:style w:type="paragraph" w:customStyle="1" w:styleId="afff4">
    <w:name w:val="Интерактивный заголовок"/>
    <w:basedOn w:val="af9"/>
    <w:next w:val="a"/>
    <w:uiPriority w:val="99"/>
    <w:rsid w:val="0079563C"/>
    <w:pPr>
      <w:widowControl w:val="0"/>
      <w:pBdr>
        <w:bottom w:val="none" w:sz="0" w:space="0" w:color="auto"/>
      </w:pBdr>
      <w:autoSpaceDE w:val="0"/>
      <w:autoSpaceDN w:val="0"/>
      <w:adjustRightInd w:val="0"/>
      <w:spacing w:after="0"/>
      <w:ind w:firstLine="720"/>
      <w:contextualSpacing w:val="0"/>
      <w:jc w:val="both"/>
    </w:pPr>
    <w:rPr>
      <w:rFonts w:ascii="Verdana" w:eastAsia="Times New Roman" w:hAnsi="Verdana" w:cs="Verdana"/>
      <w:bCs/>
      <w:color w:val="0058A9"/>
      <w:sz w:val="22"/>
      <w:u w:val="single"/>
      <w:shd w:val="clear" w:color="auto" w:fill="D4D0C8"/>
    </w:rPr>
  </w:style>
  <w:style w:type="paragraph" w:customStyle="1" w:styleId="afff5">
    <w:name w:val="Текст информации об изменениях"/>
    <w:basedOn w:val="a"/>
    <w:next w:val="a"/>
    <w:uiPriority w:val="99"/>
    <w:rsid w:val="0079563C"/>
    <w:pPr>
      <w:widowControl w:val="0"/>
      <w:autoSpaceDE w:val="0"/>
      <w:autoSpaceDN w:val="0"/>
      <w:adjustRightInd w:val="0"/>
      <w:spacing w:after="0" w:line="240" w:lineRule="auto"/>
      <w:ind w:firstLine="720"/>
      <w:jc w:val="both"/>
    </w:pPr>
    <w:rPr>
      <w:rFonts w:ascii="Arial" w:eastAsia="Times New Roman" w:hAnsi="Arial" w:cs="Times New Roman"/>
      <w:color w:val="353842"/>
      <w:sz w:val="18"/>
      <w:szCs w:val="18"/>
    </w:rPr>
  </w:style>
  <w:style w:type="paragraph" w:customStyle="1" w:styleId="afff6">
    <w:name w:val="Информация об изменениях"/>
    <w:basedOn w:val="afff5"/>
    <w:next w:val="a"/>
    <w:uiPriority w:val="99"/>
    <w:rsid w:val="0079563C"/>
    <w:pPr>
      <w:spacing w:before="180"/>
      <w:ind w:left="360" w:right="360" w:firstLine="0"/>
    </w:pPr>
    <w:rPr>
      <w:shd w:val="clear" w:color="auto" w:fill="EAEFED"/>
    </w:rPr>
  </w:style>
  <w:style w:type="paragraph" w:customStyle="1" w:styleId="afff7">
    <w:name w:val="Текст (справка)"/>
    <w:basedOn w:val="a"/>
    <w:next w:val="a"/>
    <w:uiPriority w:val="99"/>
    <w:rsid w:val="0079563C"/>
    <w:pPr>
      <w:widowControl w:val="0"/>
      <w:autoSpaceDE w:val="0"/>
      <w:autoSpaceDN w:val="0"/>
      <w:adjustRightInd w:val="0"/>
      <w:spacing w:after="0" w:line="240" w:lineRule="auto"/>
      <w:ind w:left="170" w:right="170"/>
    </w:pPr>
    <w:rPr>
      <w:rFonts w:ascii="Arial" w:eastAsia="Times New Roman" w:hAnsi="Arial" w:cs="Times New Roman"/>
      <w:sz w:val="24"/>
      <w:szCs w:val="24"/>
    </w:rPr>
  </w:style>
  <w:style w:type="paragraph" w:customStyle="1" w:styleId="afff8">
    <w:name w:val="Комментарий"/>
    <w:basedOn w:val="afff7"/>
    <w:next w:val="a"/>
    <w:uiPriority w:val="99"/>
    <w:rsid w:val="0079563C"/>
    <w:pPr>
      <w:spacing w:before="75"/>
      <w:ind w:right="0"/>
      <w:jc w:val="both"/>
    </w:pPr>
    <w:rPr>
      <w:color w:val="353842"/>
      <w:shd w:val="clear" w:color="auto" w:fill="F0F0F0"/>
    </w:rPr>
  </w:style>
  <w:style w:type="paragraph" w:customStyle="1" w:styleId="afff9">
    <w:name w:val="Информация об изменениях документа"/>
    <w:basedOn w:val="afff8"/>
    <w:next w:val="a"/>
    <w:uiPriority w:val="99"/>
    <w:rsid w:val="0079563C"/>
    <w:rPr>
      <w:i/>
      <w:iCs/>
    </w:rPr>
  </w:style>
  <w:style w:type="paragraph" w:customStyle="1" w:styleId="afffa">
    <w:name w:val="Текст (лев. подпись)"/>
    <w:basedOn w:val="a"/>
    <w:next w:val="a"/>
    <w:uiPriority w:val="99"/>
    <w:rsid w:val="0079563C"/>
    <w:pPr>
      <w:widowControl w:val="0"/>
      <w:autoSpaceDE w:val="0"/>
      <w:autoSpaceDN w:val="0"/>
      <w:adjustRightInd w:val="0"/>
      <w:spacing w:after="0" w:line="240" w:lineRule="auto"/>
    </w:pPr>
    <w:rPr>
      <w:rFonts w:ascii="Arial" w:eastAsia="Times New Roman" w:hAnsi="Arial" w:cs="Times New Roman"/>
      <w:sz w:val="24"/>
      <w:szCs w:val="24"/>
    </w:rPr>
  </w:style>
  <w:style w:type="paragraph" w:customStyle="1" w:styleId="afffb">
    <w:name w:val="Колонтитул (левый)"/>
    <w:basedOn w:val="afffa"/>
    <w:next w:val="a"/>
    <w:uiPriority w:val="99"/>
    <w:rsid w:val="0079563C"/>
    <w:rPr>
      <w:sz w:val="14"/>
      <w:szCs w:val="14"/>
    </w:rPr>
  </w:style>
  <w:style w:type="paragraph" w:customStyle="1" w:styleId="afffc">
    <w:name w:val="Текст (прав. подпись)"/>
    <w:basedOn w:val="a"/>
    <w:next w:val="a"/>
    <w:uiPriority w:val="99"/>
    <w:rsid w:val="0079563C"/>
    <w:pPr>
      <w:widowControl w:val="0"/>
      <w:autoSpaceDE w:val="0"/>
      <w:autoSpaceDN w:val="0"/>
      <w:adjustRightInd w:val="0"/>
      <w:spacing w:after="0" w:line="240" w:lineRule="auto"/>
      <w:jc w:val="right"/>
    </w:pPr>
    <w:rPr>
      <w:rFonts w:ascii="Arial" w:eastAsia="Times New Roman" w:hAnsi="Arial" w:cs="Times New Roman"/>
      <w:sz w:val="24"/>
      <w:szCs w:val="24"/>
    </w:rPr>
  </w:style>
  <w:style w:type="paragraph" w:customStyle="1" w:styleId="afffd">
    <w:name w:val="Колонтитул (правый)"/>
    <w:basedOn w:val="afffc"/>
    <w:next w:val="a"/>
    <w:uiPriority w:val="99"/>
    <w:rsid w:val="0079563C"/>
    <w:rPr>
      <w:sz w:val="14"/>
      <w:szCs w:val="14"/>
    </w:rPr>
  </w:style>
  <w:style w:type="paragraph" w:customStyle="1" w:styleId="afffe">
    <w:name w:val="Комментарий пользователя"/>
    <w:basedOn w:val="afff8"/>
    <w:next w:val="a"/>
    <w:uiPriority w:val="99"/>
    <w:rsid w:val="0079563C"/>
    <w:pPr>
      <w:jc w:val="left"/>
    </w:pPr>
    <w:rPr>
      <w:shd w:val="clear" w:color="auto" w:fill="FFDFE0"/>
    </w:rPr>
  </w:style>
  <w:style w:type="paragraph" w:customStyle="1" w:styleId="affff">
    <w:name w:val="Куда обратиться?"/>
    <w:basedOn w:val="aff5"/>
    <w:next w:val="a"/>
    <w:uiPriority w:val="99"/>
    <w:rsid w:val="0079563C"/>
  </w:style>
  <w:style w:type="paragraph" w:customStyle="1" w:styleId="affff0">
    <w:name w:val="Моноширинный"/>
    <w:basedOn w:val="a"/>
    <w:next w:val="a"/>
    <w:uiPriority w:val="99"/>
    <w:rsid w:val="0079563C"/>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1">
    <w:name w:val="Найденные слова"/>
    <w:basedOn w:val="aff2"/>
    <w:uiPriority w:val="99"/>
    <w:rsid w:val="0079563C"/>
    <w:rPr>
      <w:rFonts w:cs="Times New Roman"/>
      <w:b/>
      <w:bCs/>
      <w:color w:val="26282F"/>
      <w:shd w:val="clear" w:color="auto" w:fill="FFF580"/>
    </w:rPr>
  </w:style>
  <w:style w:type="character" w:customStyle="1" w:styleId="affff2">
    <w:name w:val="Не вступил в силу"/>
    <w:basedOn w:val="aff2"/>
    <w:uiPriority w:val="99"/>
    <w:rsid w:val="0079563C"/>
    <w:rPr>
      <w:rFonts w:cs="Times New Roman"/>
      <w:b/>
      <w:bCs/>
      <w:color w:val="000000"/>
      <w:shd w:val="clear" w:color="auto" w:fill="D8EDE8"/>
    </w:rPr>
  </w:style>
  <w:style w:type="paragraph" w:customStyle="1" w:styleId="affff3">
    <w:name w:val="Необходимые документы"/>
    <w:basedOn w:val="aff5"/>
    <w:next w:val="a"/>
    <w:uiPriority w:val="99"/>
    <w:rsid w:val="0079563C"/>
    <w:pPr>
      <w:ind w:firstLine="118"/>
    </w:pPr>
  </w:style>
  <w:style w:type="paragraph" w:customStyle="1" w:styleId="affff4">
    <w:name w:val="Таблицы (моноширинный)"/>
    <w:basedOn w:val="a"/>
    <w:next w:val="a"/>
    <w:uiPriority w:val="99"/>
    <w:rsid w:val="0079563C"/>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affff5">
    <w:name w:val="Оглавление"/>
    <w:basedOn w:val="affff4"/>
    <w:next w:val="a"/>
    <w:uiPriority w:val="99"/>
    <w:rsid w:val="0079563C"/>
    <w:pPr>
      <w:ind w:left="140"/>
    </w:pPr>
  </w:style>
  <w:style w:type="character" w:customStyle="1" w:styleId="affff6">
    <w:name w:val="Опечатки"/>
    <w:uiPriority w:val="99"/>
    <w:rsid w:val="0079563C"/>
    <w:rPr>
      <w:color w:val="FF0000"/>
    </w:rPr>
  </w:style>
  <w:style w:type="paragraph" w:customStyle="1" w:styleId="affff7">
    <w:name w:val="Переменная часть"/>
    <w:basedOn w:val="affb"/>
    <w:next w:val="a"/>
    <w:uiPriority w:val="99"/>
    <w:rsid w:val="0079563C"/>
    <w:rPr>
      <w:sz w:val="18"/>
      <w:szCs w:val="18"/>
    </w:rPr>
  </w:style>
  <w:style w:type="paragraph" w:customStyle="1" w:styleId="affff8">
    <w:name w:val="Подвал для информации об изменениях"/>
    <w:basedOn w:val="1"/>
    <w:next w:val="a"/>
    <w:uiPriority w:val="99"/>
    <w:rsid w:val="0079563C"/>
    <w:pPr>
      <w:keepNext w:val="0"/>
      <w:keepLines w:val="0"/>
      <w:widowControl w:val="0"/>
      <w:autoSpaceDE w:val="0"/>
      <w:autoSpaceDN w:val="0"/>
      <w:adjustRightInd w:val="0"/>
      <w:spacing w:before="108" w:after="108" w:line="240" w:lineRule="auto"/>
      <w:jc w:val="center"/>
      <w:outlineLvl w:val="9"/>
    </w:pPr>
    <w:rPr>
      <w:rFonts w:ascii="Arial" w:eastAsia="Times New Roman" w:hAnsi="Arial" w:cs="Times New Roman"/>
      <w:b w:val="0"/>
      <w:bCs w:val="0"/>
      <w:color w:val="26282F"/>
      <w:sz w:val="18"/>
      <w:szCs w:val="18"/>
    </w:rPr>
  </w:style>
  <w:style w:type="paragraph" w:customStyle="1" w:styleId="affff9">
    <w:name w:val="Подзаголовок для информации об изменениях"/>
    <w:basedOn w:val="afff5"/>
    <w:next w:val="a"/>
    <w:uiPriority w:val="99"/>
    <w:rsid w:val="0079563C"/>
    <w:rPr>
      <w:b/>
      <w:bCs/>
    </w:rPr>
  </w:style>
  <w:style w:type="paragraph" w:customStyle="1" w:styleId="affffa">
    <w:name w:val="Подчёркнуный текст"/>
    <w:basedOn w:val="a"/>
    <w:next w:val="a"/>
    <w:uiPriority w:val="99"/>
    <w:rsid w:val="0079563C"/>
    <w:pPr>
      <w:widowControl w:val="0"/>
      <w:autoSpaceDE w:val="0"/>
      <w:autoSpaceDN w:val="0"/>
      <w:adjustRightInd w:val="0"/>
      <w:spacing w:after="0" w:line="240" w:lineRule="auto"/>
      <w:ind w:firstLine="720"/>
      <w:jc w:val="both"/>
    </w:pPr>
    <w:rPr>
      <w:rFonts w:ascii="Arial" w:eastAsia="Times New Roman" w:hAnsi="Arial" w:cs="Times New Roman"/>
      <w:sz w:val="24"/>
      <w:szCs w:val="24"/>
    </w:rPr>
  </w:style>
  <w:style w:type="paragraph" w:customStyle="1" w:styleId="affffb">
    <w:name w:val="Постоянная часть"/>
    <w:basedOn w:val="affb"/>
    <w:next w:val="a"/>
    <w:uiPriority w:val="99"/>
    <w:rsid w:val="0079563C"/>
    <w:rPr>
      <w:sz w:val="20"/>
      <w:szCs w:val="20"/>
    </w:rPr>
  </w:style>
  <w:style w:type="paragraph" w:customStyle="1" w:styleId="affffc">
    <w:name w:val="Прижатый влево"/>
    <w:basedOn w:val="a"/>
    <w:next w:val="a"/>
    <w:uiPriority w:val="99"/>
    <w:rsid w:val="0079563C"/>
    <w:pPr>
      <w:widowControl w:val="0"/>
      <w:autoSpaceDE w:val="0"/>
      <w:autoSpaceDN w:val="0"/>
      <w:adjustRightInd w:val="0"/>
      <w:spacing w:after="0" w:line="240" w:lineRule="auto"/>
    </w:pPr>
    <w:rPr>
      <w:rFonts w:ascii="Arial" w:eastAsia="Times New Roman" w:hAnsi="Arial" w:cs="Times New Roman"/>
      <w:sz w:val="24"/>
      <w:szCs w:val="24"/>
    </w:rPr>
  </w:style>
  <w:style w:type="paragraph" w:customStyle="1" w:styleId="affffd">
    <w:name w:val="Пример."/>
    <w:basedOn w:val="aff5"/>
    <w:next w:val="a"/>
    <w:uiPriority w:val="99"/>
    <w:rsid w:val="0079563C"/>
  </w:style>
  <w:style w:type="paragraph" w:customStyle="1" w:styleId="affffe">
    <w:name w:val="Примечание."/>
    <w:basedOn w:val="aff5"/>
    <w:next w:val="a"/>
    <w:uiPriority w:val="99"/>
    <w:rsid w:val="0079563C"/>
  </w:style>
  <w:style w:type="character" w:customStyle="1" w:styleId="afffff">
    <w:name w:val="Продолжение ссылки"/>
    <w:basedOn w:val="aff3"/>
    <w:uiPriority w:val="99"/>
    <w:rsid w:val="0079563C"/>
    <w:rPr>
      <w:rFonts w:cs="Times New Roman"/>
      <w:b/>
      <w:bCs/>
      <w:color w:val="106BBE"/>
    </w:rPr>
  </w:style>
  <w:style w:type="paragraph" w:customStyle="1" w:styleId="afffff0">
    <w:name w:val="Словарная статья"/>
    <w:basedOn w:val="a"/>
    <w:next w:val="a"/>
    <w:uiPriority w:val="99"/>
    <w:rsid w:val="0079563C"/>
    <w:pPr>
      <w:widowControl w:val="0"/>
      <w:autoSpaceDE w:val="0"/>
      <w:autoSpaceDN w:val="0"/>
      <w:adjustRightInd w:val="0"/>
      <w:spacing w:after="0" w:line="240" w:lineRule="auto"/>
      <w:ind w:right="118"/>
      <w:jc w:val="both"/>
    </w:pPr>
    <w:rPr>
      <w:rFonts w:ascii="Arial" w:eastAsia="Times New Roman" w:hAnsi="Arial" w:cs="Times New Roman"/>
      <w:sz w:val="24"/>
      <w:szCs w:val="24"/>
    </w:rPr>
  </w:style>
  <w:style w:type="character" w:customStyle="1" w:styleId="afffff1">
    <w:name w:val="Сравнение редакций"/>
    <w:basedOn w:val="aff2"/>
    <w:uiPriority w:val="99"/>
    <w:rsid w:val="0079563C"/>
    <w:rPr>
      <w:rFonts w:cs="Times New Roman"/>
      <w:b/>
      <w:bCs/>
      <w:color w:val="26282F"/>
    </w:rPr>
  </w:style>
  <w:style w:type="character" w:customStyle="1" w:styleId="afffff2">
    <w:name w:val="Сравнение редакций. Добавленный фрагмент"/>
    <w:uiPriority w:val="99"/>
    <w:rsid w:val="0079563C"/>
    <w:rPr>
      <w:color w:val="000000"/>
      <w:shd w:val="clear" w:color="auto" w:fill="C1D7FF"/>
    </w:rPr>
  </w:style>
  <w:style w:type="character" w:customStyle="1" w:styleId="afffff3">
    <w:name w:val="Сравнение редакций. Удаленный фрагмент"/>
    <w:uiPriority w:val="99"/>
    <w:rsid w:val="0079563C"/>
    <w:rPr>
      <w:color w:val="000000"/>
      <w:shd w:val="clear" w:color="auto" w:fill="C4C413"/>
    </w:rPr>
  </w:style>
  <w:style w:type="paragraph" w:customStyle="1" w:styleId="afffff4">
    <w:name w:val="Ссылка на официальную публикацию"/>
    <w:basedOn w:val="a"/>
    <w:next w:val="a"/>
    <w:uiPriority w:val="99"/>
    <w:rsid w:val="0079563C"/>
    <w:pPr>
      <w:widowControl w:val="0"/>
      <w:autoSpaceDE w:val="0"/>
      <w:autoSpaceDN w:val="0"/>
      <w:adjustRightInd w:val="0"/>
      <w:spacing w:after="0" w:line="240" w:lineRule="auto"/>
      <w:ind w:firstLine="720"/>
      <w:jc w:val="both"/>
    </w:pPr>
    <w:rPr>
      <w:rFonts w:ascii="Arial" w:eastAsia="Times New Roman" w:hAnsi="Arial" w:cs="Times New Roman"/>
      <w:sz w:val="24"/>
      <w:szCs w:val="24"/>
    </w:rPr>
  </w:style>
  <w:style w:type="paragraph" w:customStyle="1" w:styleId="afffff5">
    <w:name w:val="Текст в таблице"/>
    <w:basedOn w:val="aff1"/>
    <w:next w:val="a"/>
    <w:uiPriority w:val="99"/>
    <w:rsid w:val="0079563C"/>
    <w:pPr>
      <w:ind w:firstLine="500"/>
    </w:pPr>
  </w:style>
  <w:style w:type="paragraph" w:customStyle="1" w:styleId="afffff6">
    <w:name w:val="Текст ЭР (см. также)"/>
    <w:basedOn w:val="a"/>
    <w:next w:val="a"/>
    <w:uiPriority w:val="99"/>
    <w:rsid w:val="0079563C"/>
    <w:pPr>
      <w:widowControl w:val="0"/>
      <w:autoSpaceDE w:val="0"/>
      <w:autoSpaceDN w:val="0"/>
      <w:adjustRightInd w:val="0"/>
      <w:spacing w:before="200" w:after="0" w:line="240" w:lineRule="auto"/>
    </w:pPr>
    <w:rPr>
      <w:rFonts w:ascii="Arial" w:eastAsia="Times New Roman" w:hAnsi="Arial" w:cs="Times New Roman"/>
      <w:sz w:val="20"/>
      <w:szCs w:val="20"/>
    </w:rPr>
  </w:style>
  <w:style w:type="paragraph" w:customStyle="1" w:styleId="afffff7">
    <w:name w:val="Технический комментарий"/>
    <w:basedOn w:val="a"/>
    <w:next w:val="a"/>
    <w:uiPriority w:val="99"/>
    <w:rsid w:val="0079563C"/>
    <w:pPr>
      <w:widowControl w:val="0"/>
      <w:autoSpaceDE w:val="0"/>
      <w:autoSpaceDN w:val="0"/>
      <w:adjustRightInd w:val="0"/>
      <w:spacing w:after="0" w:line="240" w:lineRule="auto"/>
    </w:pPr>
    <w:rPr>
      <w:rFonts w:ascii="Arial" w:eastAsia="Times New Roman" w:hAnsi="Arial" w:cs="Times New Roman"/>
      <w:color w:val="463F31"/>
      <w:sz w:val="24"/>
      <w:szCs w:val="24"/>
      <w:shd w:val="clear" w:color="auto" w:fill="FFFFA6"/>
    </w:rPr>
  </w:style>
  <w:style w:type="character" w:customStyle="1" w:styleId="afffff8">
    <w:name w:val="Утратил силу"/>
    <w:basedOn w:val="aff2"/>
    <w:uiPriority w:val="99"/>
    <w:rsid w:val="0079563C"/>
    <w:rPr>
      <w:rFonts w:cs="Times New Roman"/>
      <w:b/>
      <w:bCs/>
      <w:strike/>
      <w:color w:val="666600"/>
    </w:rPr>
  </w:style>
  <w:style w:type="paragraph" w:customStyle="1" w:styleId="afffff9">
    <w:name w:val="Формула"/>
    <w:basedOn w:val="a"/>
    <w:next w:val="a"/>
    <w:uiPriority w:val="99"/>
    <w:rsid w:val="0079563C"/>
    <w:pPr>
      <w:widowControl w:val="0"/>
      <w:autoSpaceDE w:val="0"/>
      <w:autoSpaceDN w:val="0"/>
      <w:adjustRightInd w:val="0"/>
      <w:spacing w:before="240" w:after="240" w:line="240" w:lineRule="auto"/>
      <w:ind w:left="420" w:right="420" w:firstLine="300"/>
      <w:jc w:val="both"/>
    </w:pPr>
    <w:rPr>
      <w:rFonts w:ascii="Arial" w:eastAsia="Times New Roman" w:hAnsi="Arial" w:cs="Times New Roman"/>
      <w:sz w:val="24"/>
      <w:szCs w:val="24"/>
      <w:shd w:val="clear" w:color="auto" w:fill="F5F3DA"/>
    </w:rPr>
  </w:style>
  <w:style w:type="paragraph" w:customStyle="1" w:styleId="afffffa">
    <w:name w:val="Центрированный (таблица)"/>
    <w:basedOn w:val="aff1"/>
    <w:next w:val="a"/>
    <w:uiPriority w:val="99"/>
    <w:rsid w:val="0079563C"/>
    <w:pPr>
      <w:jc w:val="center"/>
    </w:pPr>
  </w:style>
  <w:style w:type="paragraph" w:customStyle="1" w:styleId="-">
    <w:name w:val="ЭР-содержание (правое окно)"/>
    <w:basedOn w:val="a"/>
    <w:next w:val="a"/>
    <w:uiPriority w:val="99"/>
    <w:rsid w:val="0079563C"/>
    <w:pPr>
      <w:widowControl w:val="0"/>
      <w:autoSpaceDE w:val="0"/>
      <w:autoSpaceDN w:val="0"/>
      <w:adjustRightInd w:val="0"/>
      <w:spacing w:before="300" w:after="0" w:line="240" w:lineRule="auto"/>
    </w:pPr>
    <w:rPr>
      <w:rFonts w:ascii="Arial" w:eastAsia="Times New Roman" w:hAnsi="Arial" w:cs="Times New Roman"/>
      <w:sz w:val="24"/>
      <w:szCs w:val="24"/>
    </w:rPr>
  </w:style>
  <w:style w:type="paragraph" w:customStyle="1" w:styleId="ConsNormal">
    <w:name w:val="ConsNormal"/>
    <w:uiPriority w:val="99"/>
    <w:rsid w:val="0079563C"/>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fffffb">
    <w:name w:val="page number"/>
    <w:basedOn w:val="a0"/>
    <w:uiPriority w:val="99"/>
    <w:rsid w:val="0079563C"/>
    <w:rPr>
      <w:rFonts w:cs="Times New Roman"/>
    </w:rPr>
  </w:style>
  <w:style w:type="paragraph" w:customStyle="1" w:styleId="afffffc">
    <w:name w:val="Знак"/>
    <w:basedOn w:val="a"/>
    <w:uiPriority w:val="99"/>
    <w:rsid w:val="0079563C"/>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consnonformat">
    <w:name w:val="consnonformat"/>
    <w:basedOn w:val="a"/>
    <w:uiPriority w:val="99"/>
    <w:rsid w:val="0079563C"/>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ConsNonformat0">
    <w:name w:val="ConsNonformat"/>
    <w:uiPriority w:val="99"/>
    <w:rsid w:val="0079563C"/>
    <w:pPr>
      <w:widowControl w:val="0"/>
      <w:autoSpaceDE w:val="0"/>
      <w:autoSpaceDN w:val="0"/>
      <w:adjustRightInd w:val="0"/>
      <w:spacing w:after="0" w:line="240" w:lineRule="auto"/>
    </w:pPr>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33</Pages>
  <Words>8883</Words>
  <Characters>50639</Characters>
  <Application>Microsoft Office Word</Application>
  <DocSecurity>0</DocSecurity>
  <Lines>421</Lines>
  <Paragraphs>118</Paragraphs>
  <ScaleCrop>false</ScaleCrop>
  <Company/>
  <LinksUpToDate>false</LinksUpToDate>
  <CharactersWithSpaces>59404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Az</cp:lastModifiedBy>
  <cp:revision>3</cp:revision>
  <dcterms:created xsi:type="dcterms:W3CDTF">2025-10-14T08:35:00Z</dcterms:created>
  <dcterms:modified xsi:type="dcterms:W3CDTF">2025-10-23T08:14:00Z</dcterms:modified>
</cp:coreProperties>
</file>